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683F6" w14:textId="6F091DD7" w:rsidR="0029151B" w:rsidRPr="00066985" w:rsidRDefault="007A6959" w:rsidP="001A3867">
      <w:pPr>
        <w:pStyle w:val="Heading1"/>
        <w:rPr>
          <w:rFonts w:ascii="Calibri" w:hAnsi="Calibri"/>
          <w:color w:val="auto"/>
          <w:sz w:val="28"/>
          <w:szCs w:val="36"/>
          <w:lang w:val="en-US"/>
        </w:rPr>
      </w:pPr>
      <w:bookmarkStart w:id="0" w:name="_GoBack"/>
      <w:bookmarkEnd w:id="0"/>
      <w:r>
        <w:rPr>
          <w:rFonts w:ascii="Calibri" w:hAnsi="Calibri" w:cs="Times New Roman"/>
          <w:bCs w:val="0"/>
          <w:color w:val="auto"/>
          <w:sz w:val="36"/>
          <w:szCs w:val="36"/>
        </w:rPr>
        <w:t>Kathmandu</w:t>
      </w:r>
      <w:r w:rsidR="00992792">
        <w:rPr>
          <w:rFonts w:ascii="Calibri" w:hAnsi="Calibri" w:cs="Times New Roman"/>
          <w:bCs w:val="0"/>
          <w:color w:val="auto"/>
          <w:sz w:val="36"/>
          <w:szCs w:val="36"/>
        </w:rPr>
        <w:t xml:space="preserve"> and Duffy</w:t>
      </w:r>
      <w:r w:rsidR="009A2CEA" w:rsidRPr="00066985">
        <w:rPr>
          <w:rFonts w:ascii="Calibri" w:hAnsi="Calibri" w:cs="Times New Roman"/>
          <w:bCs w:val="0"/>
          <w:color w:val="auto"/>
          <w:sz w:val="36"/>
          <w:szCs w:val="36"/>
        </w:rPr>
        <w:t xml:space="preserve"> </w:t>
      </w:r>
      <w:r w:rsidR="00F50D9D" w:rsidRPr="00066985">
        <w:rPr>
          <w:rFonts w:ascii="Calibri" w:hAnsi="Calibri" w:cs="Times New Roman"/>
          <w:bCs w:val="0"/>
          <w:color w:val="auto"/>
          <w:sz w:val="36"/>
          <w:szCs w:val="36"/>
        </w:rPr>
        <w:t>all</w:t>
      </w:r>
      <w:r w:rsidR="0096546D" w:rsidRPr="00066985">
        <w:rPr>
          <w:rFonts w:ascii="Calibri" w:hAnsi="Calibri" w:cs="Times New Roman"/>
          <w:bCs w:val="0"/>
          <w:color w:val="auto"/>
          <w:sz w:val="36"/>
          <w:szCs w:val="36"/>
        </w:rPr>
        <w:t xml:space="preserve"> </w:t>
      </w:r>
      <w:r w:rsidR="009A2CEA" w:rsidRPr="00066985">
        <w:rPr>
          <w:rFonts w:ascii="Calibri" w:hAnsi="Calibri" w:cs="Times New Roman"/>
          <w:bCs w:val="0"/>
          <w:color w:val="auto"/>
          <w:sz w:val="36"/>
          <w:szCs w:val="36"/>
        </w:rPr>
        <w:t xml:space="preserve">big </w:t>
      </w:r>
      <w:r w:rsidR="00992792">
        <w:rPr>
          <w:rFonts w:ascii="Calibri" w:hAnsi="Calibri" w:cs="Times New Roman"/>
          <w:bCs w:val="0"/>
          <w:color w:val="auto"/>
          <w:sz w:val="36"/>
          <w:szCs w:val="36"/>
        </w:rPr>
        <w:t xml:space="preserve">names </w:t>
      </w:r>
      <w:r w:rsidR="002B068E" w:rsidRPr="004F5955">
        <w:rPr>
          <w:rFonts w:ascii="Calibri" w:hAnsi="Calibri" w:cs="Times New Roman"/>
          <w:bCs w:val="0"/>
          <w:color w:val="auto"/>
          <w:sz w:val="36"/>
          <w:szCs w:val="36"/>
        </w:rPr>
        <w:t>at the 2</w:t>
      </w:r>
      <w:r w:rsidR="005010D9" w:rsidRPr="004F5955">
        <w:rPr>
          <w:rFonts w:ascii="Calibri" w:hAnsi="Calibri" w:cs="Times New Roman"/>
          <w:bCs w:val="0"/>
          <w:color w:val="auto"/>
          <w:sz w:val="36"/>
          <w:szCs w:val="36"/>
        </w:rPr>
        <w:t>7</w:t>
      </w:r>
      <w:r w:rsidR="001A3867" w:rsidRPr="004F5955">
        <w:rPr>
          <w:rFonts w:ascii="Calibri" w:hAnsi="Calibri" w:cs="Times New Roman"/>
          <w:bCs w:val="0"/>
          <w:color w:val="auto"/>
          <w:sz w:val="36"/>
          <w:szCs w:val="36"/>
          <w:vertAlign w:val="superscript"/>
        </w:rPr>
        <w:t>th</w:t>
      </w:r>
      <w:r w:rsidR="009473FA" w:rsidRPr="004F5955">
        <w:rPr>
          <w:rFonts w:ascii="Calibri" w:hAnsi="Calibri" w:cs="Times New Roman"/>
          <w:bCs w:val="0"/>
          <w:color w:val="auto"/>
          <w:sz w:val="23"/>
          <w:szCs w:val="23"/>
        </w:rPr>
        <w:t xml:space="preserve"> </w:t>
      </w:r>
      <w:r w:rsidR="001A3867" w:rsidRPr="004F5955">
        <w:rPr>
          <w:rFonts w:ascii="Calibri" w:hAnsi="Calibri" w:cs="Times New Roman"/>
          <w:bCs w:val="0"/>
          <w:color w:val="auto"/>
          <w:sz w:val="36"/>
          <w:szCs w:val="36"/>
        </w:rPr>
        <w:t>Annual</w:t>
      </w:r>
      <w:r w:rsidR="001A3867" w:rsidRPr="00066985">
        <w:rPr>
          <w:rFonts w:ascii="Calibri" w:hAnsi="Calibri" w:cs="Times New Roman"/>
          <w:bCs w:val="0"/>
          <w:color w:val="auto"/>
          <w:sz w:val="36"/>
          <w:szCs w:val="36"/>
        </w:rPr>
        <w:t xml:space="preserve"> </w:t>
      </w:r>
      <w:r w:rsidR="00F50D9D" w:rsidRPr="00066985">
        <w:rPr>
          <w:rFonts w:ascii="Calibri" w:hAnsi="Calibri" w:cs="Times New Roman"/>
          <w:bCs w:val="0"/>
          <w:color w:val="auto"/>
          <w:sz w:val="36"/>
          <w:szCs w:val="36"/>
        </w:rPr>
        <w:t>ACA</w:t>
      </w:r>
      <w:r w:rsidR="001A3867" w:rsidRPr="00066985">
        <w:rPr>
          <w:rFonts w:ascii="Calibri" w:hAnsi="Calibri" w:cs="Times New Roman"/>
          <w:bCs w:val="0"/>
          <w:color w:val="auto"/>
          <w:sz w:val="36"/>
          <w:szCs w:val="36"/>
        </w:rPr>
        <w:t xml:space="preserve"> Awards</w:t>
      </w:r>
    </w:p>
    <w:p w14:paraId="5E2122F9" w14:textId="69E17832" w:rsidR="0029151B" w:rsidRPr="00066985" w:rsidRDefault="0029151B" w:rsidP="0029151B">
      <w:pPr>
        <w:rPr>
          <w:rFonts w:ascii="Calibri" w:hAnsi="Calibri"/>
          <w:i/>
          <w:sz w:val="22"/>
          <w:szCs w:val="22"/>
          <w:lang w:val="en-US"/>
        </w:rPr>
      </w:pPr>
      <w:r w:rsidRPr="00066985">
        <w:rPr>
          <w:rFonts w:ascii="Calibri" w:hAnsi="Calibri" w:cs="Calibri"/>
          <w:i/>
          <w:iCs/>
          <w:color w:val="000000"/>
          <w:sz w:val="22"/>
          <w:szCs w:val="22"/>
          <w:lang w:val="en-US"/>
        </w:rPr>
        <w:t xml:space="preserve">For immediate </w:t>
      </w:r>
      <w:r w:rsidRPr="008F2BD7">
        <w:rPr>
          <w:rFonts w:ascii="Calibri" w:hAnsi="Calibri" w:cs="Calibri"/>
          <w:i/>
          <w:iCs/>
          <w:color w:val="000000"/>
          <w:sz w:val="22"/>
          <w:szCs w:val="22"/>
          <w:lang w:val="en-US"/>
        </w:rPr>
        <w:t xml:space="preserve">release: </w:t>
      </w:r>
      <w:r w:rsidR="00756B63" w:rsidRPr="008F2BD7">
        <w:rPr>
          <w:rFonts w:ascii="Calibri" w:hAnsi="Calibri" w:cs="Calibri"/>
          <w:i/>
          <w:iCs/>
          <w:color w:val="000000"/>
          <w:sz w:val="22"/>
          <w:szCs w:val="22"/>
          <w:lang w:val="en-US"/>
        </w:rPr>
        <w:t xml:space="preserve">Monday </w:t>
      </w:r>
      <w:r w:rsidR="008F2BD7" w:rsidRPr="008F2BD7">
        <w:rPr>
          <w:rFonts w:ascii="Calibri" w:hAnsi="Calibri" w:cs="Calibri"/>
          <w:i/>
          <w:iCs/>
          <w:color w:val="000000"/>
          <w:sz w:val="22"/>
          <w:szCs w:val="22"/>
          <w:lang w:val="en-US"/>
        </w:rPr>
        <w:t>10</w:t>
      </w:r>
      <w:r w:rsidR="002B068E" w:rsidRPr="008F2BD7">
        <w:rPr>
          <w:rFonts w:ascii="Calibri" w:hAnsi="Calibri" w:cs="Calibri"/>
          <w:i/>
          <w:iCs/>
          <w:color w:val="000000"/>
          <w:sz w:val="22"/>
          <w:szCs w:val="22"/>
          <w:vertAlign w:val="superscript"/>
          <w:lang w:val="en-US"/>
        </w:rPr>
        <w:t>th</w:t>
      </w:r>
      <w:r w:rsidR="002B068E" w:rsidRPr="008F2BD7">
        <w:rPr>
          <w:rFonts w:ascii="Calibri" w:hAnsi="Calibri" w:cs="Calibri"/>
          <w:i/>
          <w:iCs/>
          <w:color w:val="000000"/>
          <w:sz w:val="22"/>
          <w:szCs w:val="22"/>
          <w:lang w:val="en-US"/>
        </w:rPr>
        <w:t xml:space="preserve"> </w:t>
      </w:r>
      <w:r w:rsidR="008F2BD7" w:rsidRPr="008F2BD7">
        <w:rPr>
          <w:rFonts w:ascii="Calibri" w:hAnsi="Calibri" w:cs="Calibri"/>
          <w:i/>
          <w:iCs/>
          <w:color w:val="000000"/>
          <w:sz w:val="22"/>
          <w:szCs w:val="22"/>
          <w:lang w:val="en-US"/>
        </w:rPr>
        <w:t>September</w:t>
      </w:r>
    </w:p>
    <w:p w14:paraId="3847838C" w14:textId="77777777" w:rsidR="0029151B" w:rsidRPr="00066985" w:rsidRDefault="0029151B" w:rsidP="0029151B">
      <w:pPr>
        <w:rPr>
          <w:rFonts w:ascii="Calibri" w:hAnsi="Calibri"/>
          <w:sz w:val="22"/>
          <w:szCs w:val="22"/>
          <w:lang w:val="en-US"/>
        </w:rPr>
      </w:pPr>
    </w:p>
    <w:p w14:paraId="15B8D5B7" w14:textId="34192A0B" w:rsidR="00184EDD" w:rsidRDefault="00184EDD" w:rsidP="00184EDD">
      <w:pPr>
        <w:pStyle w:val="Default"/>
        <w:rPr>
          <w:rFonts w:ascii="Calibri" w:hAnsi="Calibri"/>
          <w:sz w:val="22"/>
          <w:szCs w:val="22"/>
        </w:rPr>
      </w:pPr>
      <w:r w:rsidRPr="00C74F78">
        <w:rPr>
          <w:rFonts w:ascii="Calibri" w:hAnsi="Calibri"/>
          <w:sz w:val="22"/>
          <w:szCs w:val="22"/>
        </w:rPr>
        <w:t xml:space="preserve">The Australasian Catalogue Association (ACA) hosted </w:t>
      </w:r>
      <w:r w:rsidRPr="00091D95">
        <w:rPr>
          <w:rFonts w:ascii="Calibri" w:hAnsi="Calibri"/>
          <w:sz w:val="22"/>
          <w:szCs w:val="22"/>
        </w:rPr>
        <w:t>its 27</w:t>
      </w:r>
      <w:r w:rsidRPr="00091D95">
        <w:rPr>
          <w:rFonts w:ascii="Calibri" w:hAnsi="Calibri"/>
          <w:sz w:val="22"/>
          <w:szCs w:val="22"/>
          <w:vertAlign w:val="superscript"/>
        </w:rPr>
        <w:t>th</w:t>
      </w:r>
      <w:r w:rsidRPr="00091D95">
        <w:rPr>
          <w:rFonts w:ascii="Calibri" w:hAnsi="Calibri"/>
          <w:sz w:val="22"/>
          <w:szCs w:val="22"/>
        </w:rPr>
        <w:t xml:space="preserve"> Annual ACA</w:t>
      </w:r>
      <w:r w:rsidR="00EB0FB4">
        <w:rPr>
          <w:rFonts w:ascii="Calibri" w:hAnsi="Calibri"/>
          <w:sz w:val="22"/>
          <w:szCs w:val="22"/>
        </w:rPr>
        <w:t xml:space="preserve"> Awards last Friday night highlighting</w:t>
      </w:r>
      <w:r w:rsidRPr="00286630">
        <w:rPr>
          <w:rFonts w:ascii="Calibri" w:hAnsi="Calibri"/>
          <w:sz w:val="22"/>
          <w:szCs w:val="22"/>
        </w:rPr>
        <w:t xml:space="preserve"> </w:t>
      </w:r>
      <w:r>
        <w:rPr>
          <w:rFonts w:ascii="Calibri" w:hAnsi="Calibri"/>
          <w:sz w:val="22"/>
          <w:szCs w:val="22"/>
        </w:rPr>
        <w:t xml:space="preserve">a strong focus on effective marketing with the addition of new categories – Point of Sale, Customer Insights and Corporate Social Responsibility. </w:t>
      </w:r>
      <w:r w:rsidR="00E80F6A" w:rsidRPr="00E80F6A">
        <w:rPr>
          <w:rFonts w:asciiTheme="minorHAnsi" w:hAnsiTheme="minorHAnsi" w:cstheme="minorHAnsi"/>
          <w:sz w:val="22"/>
        </w:rPr>
        <w:t>New Zealand retailers entered in the open categories and taking on their Australian colleagues</w:t>
      </w:r>
      <w:r w:rsidR="00E80F6A">
        <w:rPr>
          <w:rFonts w:asciiTheme="minorHAnsi" w:hAnsiTheme="minorHAnsi" w:cstheme="minorHAnsi"/>
          <w:sz w:val="22"/>
        </w:rPr>
        <w:t>.</w:t>
      </w:r>
    </w:p>
    <w:p w14:paraId="4E0E0216" w14:textId="77777777" w:rsidR="00184EDD" w:rsidRPr="00D847FF" w:rsidRDefault="00184EDD" w:rsidP="00184EDD">
      <w:pPr>
        <w:rPr>
          <w:rFonts w:ascii="Calibri" w:hAnsi="Calibri"/>
          <w:sz w:val="22"/>
          <w:szCs w:val="22"/>
          <w:lang w:val="en-US"/>
        </w:rPr>
      </w:pPr>
    </w:p>
    <w:p w14:paraId="0A72EB73" w14:textId="3AABC3EB" w:rsidR="00184EDD" w:rsidRPr="00C74F78" w:rsidRDefault="00184EDD" w:rsidP="00184EDD">
      <w:pPr>
        <w:pStyle w:val="Default"/>
        <w:rPr>
          <w:rFonts w:ascii="Calibri" w:hAnsi="Calibri"/>
          <w:sz w:val="22"/>
          <w:szCs w:val="22"/>
        </w:rPr>
      </w:pPr>
      <w:r w:rsidRPr="00D847FF">
        <w:rPr>
          <w:rFonts w:ascii="Calibri" w:eastAsiaTheme="minorHAnsi" w:hAnsi="Calibri" w:cs="Calibri"/>
          <w:sz w:val="22"/>
          <w:szCs w:val="22"/>
        </w:rPr>
        <w:t>The event, held at the Melbourne Convention and Exhibition Centre</w:t>
      </w:r>
      <w:r>
        <w:rPr>
          <w:rFonts w:ascii="Calibri" w:eastAsiaTheme="minorHAnsi" w:hAnsi="Calibri" w:cs="Calibri"/>
          <w:sz w:val="22"/>
          <w:szCs w:val="22"/>
        </w:rPr>
        <w:t>’s prestigious Melbourne Room</w:t>
      </w:r>
      <w:r w:rsidRPr="00D847FF">
        <w:rPr>
          <w:rFonts w:ascii="Calibri" w:eastAsiaTheme="minorHAnsi" w:hAnsi="Calibri" w:cs="Calibri"/>
          <w:sz w:val="22"/>
          <w:szCs w:val="22"/>
        </w:rPr>
        <w:t>, wa</w:t>
      </w:r>
      <w:r>
        <w:rPr>
          <w:rFonts w:ascii="Calibri" w:eastAsiaTheme="minorHAnsi" w:hAnsi="Calibri" w:cs="Calibri"/>
          <w:sz w:val="22"/>
          <w:szCs w:val="22"/>
        </w:rPr>
        <w:t>s a successful evening celebrating</w:t>
      </w:r>
      <w:r w:rsidRPr="00D847FF">
        <w:rPr>
          <w:rFonts w:ascii="Calibri" w:eastAsiaTheme="minorHAnsi" w:hAnsi="Calibri" w:cs="Calibri"/>
          <w:sz w:val="22"/>
          <w:szCs w:val="22"/>
        </w:rPr>
        <w:t xml:space="preserve"> print as a strong marketing platform </w:t>
      </w:r>
      <w:r w:rsidR="00636DB7">
        <w:rPr>
          <w:rFonts w:ascii="Calibri" w:eastAsiaTheme="minorHAnsi" w:hAnsi="Calibri" w:cs="Calibri"/>
          <w:sz w:val="22"/>
          <w:szCs w:val="22"/>
        </w:rPr>
        <w:t xml:space="preserve">across </w:t>
      </w:r>
      <w:r w:rsidRPr="00D847FF">
        <w:rPr>
          <w:rFonts w:ascii="Calibri" w:eastAsiaTheme="minorHAnsi" w:hAnsi="Calibri" w:cs="Calibri"/>
          <w:sz w:val="22"/>
          <w:szCs w:val="22"/>
        </w:rPr>
        <w:t>Australia and New Zealand.</w:t>
      </w:r>
      <w:r w:rsidRPr="00D847FF">
        <w:rPr>
          <w:rFonts w:ascii="Calibri" w:hAnsi="Calibri"/>
          <w:color w:val="000000" w:themeColor="text1"/>
          <w:sz w:val="22"/>
          <w:szCs w:val="22"/>
        </w:rPr>
        <w:t xml:space="preserve"> </w:t>
      </w:r>
      <w:r w:rsidR="00AA64BA">
        <w:rPr>
          <w:rFonts w:ascii="Calibri" w:hAnsi="Calibri"/>
          <w:sz w:val="22"/>
          <w:szCs w:val="22"/>
        </w:rPr>
        <w:t xml:space="preserve">With an </w:t>
      </w:r>
      <w:r w:rsidR="00AA64BA" w:rsidRPr="008C204A">
        <w:rPr>
          <w:rFonts w:ascii="Calibri" w:hAnsi="Calibri"/>
          <w:sz w:val="22"/>
          <w:szCs w:val="22"/>
        </w:rPr>
        <w:t>attendance of over 600 guests, the room</w:t>
      </w:r>
      <w:r w:rsidR="00AA64BA" w:rsidRPr="00C74F78">
        <w:rPr>
          <w:rFonts w:ascii="Calibri" w:hAnsi="Calibri"/>
          <w:sz w:val="22"/>
          <w:szCs w:val="22"/>
        </w:rPr>
        <w:t xml:space="preserve"> was filled with retailers, creatives, a</w:t>
      </w:r>
      <w:r w:rsidR="00F275ED">
        <w:rPr>
          <w:rFonts w:ascii="Calibri" w:hAnsi="Calibri"/>
          <w:sz w:val="22"/>
          <w:szCs w:val="22"/>
        </w:rPr>
        <w:t>gencies, printers and distributo</w:t>
      </w:r>
      <w:r w:rsidR="00AA64BA" w:rsidRPr="00C74F78">
        <w:rPr>
          <w:rFonts w:ascii="Calibri" w:hAnsi="Calibri"/>
          <w:sz w:val="22"/>
          <w:szCs w:val="22"/>
        </w:rPr>
        <w:t>rs all awaiting to hear who had been crowned as award winners of the night.</w:t>
      </w:r>
      <w:r w:rsidR="00AA64BA">
        <w:rPr>
          <w:rFonts w:ascii="Calibri" w:hAnsi="Calibri"/>
          <w:sz w:val="22"/>
          <w:szCs w:val="22"/>
        </w:rPr>
        <w:t xml:space="preserve"> </w:t>
      </w:r>
      <w:r w:rsidRPr="00091D95">
        <w:rPr>
          <w:rFonts w:ascii="Calibri" w:eastAsiaTheme="minorHAnsi" w:hAnsi="Calibri" w:cs="Calibri"/>
          <w:sz w:val="22"/>
          <w:szCs w:val="22"/>
        </w:rPr>
        <w:t xml:space="preserve">Australia’s funny-man, Dave O’Neil, kept </w:t>
      </w:r>
      <w:r w:rsidR="0012487A">
        <w:rPr>
          <w:rFonts w:ascii="Calibri" w:eastAsiaTheme="minorHAnsi" w:hAnsi="Calibri" w:cs="Calibri"/>
          <w:sz w:val="22"/>
          <w:szCs w:val="22"/>
        </w:rPr>
        <w:t>everyone</w:t>
      </w:r>
      <w:r w:rsidRPr="00091D95">
        <w:rPr>
          <w:rFonts w:ascii="Calibri" w:eastAsiaTheme="minorHAnsi" w:hAnsi="Calibri" w:cs="Calibri"/>
          <w:sz w:val="22"/>
          <w:szCs w:val="22"/>
        </w:rPr>
        <w:t xml:space="preserve"> entertained as Master of Ceremonies throughout </w:t>
      </w:r>
      <w:r w:rsidRPr="002B3B8D">
        <w:rPr>
          <w:rFonts w:ascii="Calibri" w:eastAsiaTheme="minorHAnsi" w:hAnsi="Calibri" w:cs="Calibri"/>
          <w:sz w:val="22"/>
          <w:szCs w:val="22"/>
        </w:rPr>
        <w:t>the 41-category ceremony</w:t>
      </w:r>
      <w:r w:rsidR="00F73B0C">
        <w:rPr>
          <w:rFonts w:ascii="Calibri" w:eastAsiaTheme="minorHAnsi" w:hAnsi="Calibri" w:cs="Calibri"/>
          <w:sz w:val="22"/>
          <w:szCs w:val="22"/>
        </w:rPr>
        <w:t>.</w:t>
      </w:r>
    </w:p>
    <w:p w14:paraId="4F7DFD5B" w14:textId="7BBCCF00" w:rsidR="00F52E15" w:rsidRDefault="006B60CD" w:rsidP="00E54543">
      <w:pPr>
        <w:pStyle w:val="Default"/>
        <w:rPr>
          <w:rFonts w:ascii="Calibri" w:eastAsiaTheme="minorHAnsi" w:hAnsi="Calibri" w:cs="Calibri"/>
          <w:sz w:val="22"/>
          <w:szCs w:val="22"/>
        </w:rPr>
      </w:pPr>
      <w:r>
        <w:rPr>
          <w:rFonts w:ascii="Calibri" w:eastAsiaTheme="minorHAnsi" w:hAnsi="Calibri" w:cs="Calibri"/>
          <w:sz w:val="22"/>
          <w:szCs w:val="22"/>
        </w:rPr>
        <w:br/>
        <w:t>This year’s international Awards program saw New Zealand retailers go up against their Australian rivals for the first time after having their own category for the past two years.</w:t>
      </w:r>
    </w:p>
    <w:p w14:paraId="6DD411D3" w14:textId="77777777" w:rsidR="006B60CD" w:rsidRPr="00066985" w:rsidRDefault="006B60CD" w:rsidP="00E54543">
      <w:pPr>
        <w:pStyle w:val="Default"/>
        <w:rPr>
          <w:rFonts w:ascii="Calibri" w:eastAsiaTheme="minorHAnsi" w:hAnsi="Calibri" w:cs="Calibri"/>
          <w:sz w:val="22"/>
          <w:szCs w:val="22"/>
        </w:rPr>
      </w:pPr>
    </w:p>
    <w:p w14:paraId="77722AE3" w14:textId="3E89EAEA" w:rsidR="00E54543" w:rsidRPr="00014E5E" w:rsidRDefault="00171071" w:rsidP="00E54543">
      <w:pPr>
        <w:rPr>
          <w:rFonts w:ascii="Calibri" w:eastAsiaTheme="minorHAnsi" w:hAnsi="Calibri" w:cs="Calibri"/>
          <w:b/>
          <w:color w:val="FF0000"/>
          <w:sz w:val="22"/>
          <w:szCs w:val="22"/>
        </w:rPr>
      </w:pPr>
      <w:r w:rsidRPr="00014E5E">
        <w:rPr>
          <w:rFonts w:ascii="Calibri" w:eastAsiaTheme="minorHAnsi" w:hAnsi="Calibri" w:cs="Calibri"/>
          <w:b/>
          <w:sz w:val="22"/>
          <w:szCs w:val="22"/>
        </w:rPr>
        <w:t xml:space="preserve">“After </w:t>
      </w:r>
      <w:r w:rsidR="00014E5E" w:rsidRPr="00014E5E">
        <w:rPr>
          <w:rFonts w:ascii="Calibri" w:eastAsiaTheme="minorHAnsi" w:hAnsi="Calibri" w:cs="Calibri"/>
          <w:b/>
          <w:sz w:val="22"/>
          <w:szCs w:val="22"/>
        </w:rPr>
        <w:t xml:space="preserve">two </w:t>
      </w:r>
      <w:r w:rsidR="004713D1" w:rsidRPr="00014E5E">
        <w:rPr>
          <w:rFonts w:ascii="Calibri" w:eastAsiaTheme="minorHAnsi" w:hAnsi="Calibri" w:cs="Calibri"/>
          <w:b/>
          <w:sz w:val="22"/>
          <w:szCs w:val="22"/>
        </w:rPr>
        <w:t>years</w:t>
      </w:r>
      <w:r w:rsidR="00014E5E" w:rsidRPr="00014E5E">
        <w:rPr>
          <w:rFonts w:ascii="Calibri" w:eastAsiaTheme="minorHAnsi" w:hAnsi="Calibri" w:cs="Calibri"/>
          <w:b/>
          <w:sz w:val="22"/>
          <w:szCs w:val="22"/>
        </w:rPr>
        <w:t xml:space="preserve"> of including New Zealand centric categories, we thought it was time to blur the lines and let our </w:t>
      </w:r>
      <w:r w:rsidR="002C4405">
        <w:rPr>
          <w:rFonts w:ascii="Calibri" w:eastAsiaTheme="minorHAnsi" w:hAnsi="Calibri" w:cs="Calibri"/>
          <w:b/>
          <w:sz w:val="22"/>
          <w:szCs w:val="22"/>
        </w:rPr>
        <w:t>Kiwi</w:t>
      </w:r>
      <w:r w:rsidR="00014E5E" w:rsidRPr="00014E5E">
        <w:rPr>
          <w:rFonts w:ascii="Calibri" w:eastAsiaTheme="minorHAnsi" w:hAnsi="Calibri" w:cs="Calibri"/>
          <w:b/>
          <w:sz w:val="22"/>
          <w:szCs w:val="22"/>
        </w:rPr>
        <w:t xml:space="preserve"> friends compete against Australia’s finest. W</w:t>
      </w:r>
      <w:r w:rsidRPr="00014E5E">
        <w:rPr>
          <w:rFonts w:ascii="Calibri" w:eastAsiaTheme="minorHAnsi" w:hAnsi="Calibri" w:cs="Calibri"/>
          <w:b/>
          <w:sz w:val="22"/>
          <w:szCs w:val="22"/>
        </w:rPr>
        <w:t>e are delighted to continue to showcase their</w:t>
      </w:r>
      <w:r w:rsidR="00CD53D1" w:rsidRPr="00014E5E">
        <w:rPr>
          <w:rFonts w:ascii="Calibri" w:eastAsiaTheme="minorHAnsi" w:hAnsi="Calibri" w:cs="Calibri"/>
          <w:b/>
          <w:sz w:val="22"/>
          <w:szCs w:val="22"/>
        </w:rPr>
        <w:t xml:space="preserve"> </w:t>
      </w:r>
      <w:r w:rsidR="002C4405">
        <w:rPr>
          <w:rFonts w:ascii="Calibri" w:eastAsiaTheme="minorHAnsi" w:hAnsi="Calibri" w:cs="Calibri"/>
          <w:b/>
          <w:sz w:val="22"/>
          <w:szCs w:val="22"/>
        </w:rPr>
        <w:t xml:space="preserve">brilliant </w:t>
      </w:r>
      <w:r w:rsidR="00066985" w:rsidRPr="00014E5E">
        <w:rPr>
          <w:rFonts w:ascii="Calibri" w:eastAsiaTheme="minorHAnsi" w:hAnsi="Calibri" w:cs="Calibri"/>
          <w:b/>
          <w:sz w:val="22"/>
          <w:szCs w:val="22"/>
        </w:rPr>
        <w:t xml:space="preserve">content and the </w:t>
      </w:r>
      <w:r w:rsidR="00664CDD">
        <w:rPr>
          <w:rFonts w:ascii="Calibri" w:eastAsiaTheme="minorHAnsi" w:hAnsi="Calibri" w:cs="Calibri"/>
          <w:b/>
          <w:sz w:val="22"/>
          <w:szCs w:val="22"/>
        </w:rPr>
        <w:t>creative work</w:t>
      </w:r>
      <w:r w:rsidR="00014E5E" w:rsidRPr="00014E5E">
        <w:rPr>
          <w:rFonts w:ascii="Calibri" w:eastAsiaTheme="minorHAnsi" w:hAnsi="Calibri" w:cs="Calibri"/>
          <w:b/>
          <w:sz w:val="22"/>
          <w:szCs w:val="22"/>
        </w:rPr>
        <w:t xml:space="preserve"> coming out of New Zealand this year did</w:t>
      </w:r>
      <w:r w:rsidR="00664CDD">
        <w:rPr>
          <w:rFonts w:ascii="Calibri" w:eastAsiaTheme="minorHAnsi" w:hAnsi="Calibri" w:cs="Calibri"/>
          <w:b/>
          <w:sz w:val="22"/>
          <w:szCs w:val="22"/>
        </w:rPr>
        <w:t xml:space="preserve"> </w:t>
      </w:r>
      <w:r w:rsidR="00014E5E" w:rsidRPr="00014E5E">
        <w:rPr>
          <w:rFonts w:ascii="Calibri" w:eastAsiaTheme="minorHAnsi" w:hAnsi="Calibri" w:cs="Calibri"/>
          <w:b/>
          <w:sz w:val="22"/>
          <w:szCs w:val="22"/>
        </w:rPr>
        <w:t>n</w:t>
      </w:r>
      <w:r w:rsidR="00664CDD">
        <w:rPr>
          <w:rFonts w:ascii="Calibri" w:eastAsiaTheme="minorHAnsi" w:hAnsi="Calibri" w:cs="Calibri"/>
          <w:b/>
          <w:sz w:val="22"/>
          <w:szCs w:val="22"/>
        </w:rPr>
        <w:t>o</w:t>
      </w:r>
      <w:r w:rsidR="00014E5E" w:rsidRPr="00014E5E">
        <w:rPr>
          <w:rFonts w:ascii="Calibri" w:eastAsiaTheme="minorHAnsi" w:hAnsi="Calibri" w:cs="Calibri"/>
          <w:b/>
          <w:sz w:val="22"/>
          <w:szCs w:val="22"/>
        </w:rPr>
        <w:t>t disappoint</w:t>
      </w:r>
      <w:r w:rsidRPr="00014E5E">
        <w:rPr>
          <w:rFonts w:ascii="Calibri" w:eastAsiaTheme="minorHAnsi" w:hAnsi="Calibri" w:cs="Calibri"/>
          <w:b/>
          <w:sz w:val="22"/>
          <w:szCs w:val="22"/>
        </w:rPr>
        <w:t xml:space="preserve">,” </w:t>
      </w:r>
      <w:r w:rsidR="008F0AC6" w:rsidRPr="00014E5E">
        <w:rPr>
          <w:rFonts w:ascii="Calibri" w:eastAsiaTheme="minorHAnsi" w:hAnsi="Calibri" w:cs="Calibri"/>
          <w:b/>
          <w:sz w:val="22"/>
          <w:szCs w:val="22"/>
        </w:rPr>
        <w:t xml:space="preserve">commented Kellie Northwood, Chief Executive Officer, ACA. </w:t>
      </w:r>
    </w:p>
    <w:p w14:paraId="1CF418CF" w14:textId="77777777" w:rsidR="008F0AC6" w:rsidRDefault="008F0AC6" w:rsidP="00E54543">
      <w:pPr>
        <w:rPr>
          <w:rFonts w:ascii="Calibri" w:hAnsi="Calibri" w:cs="Calibri"/>
          <w:iCs/>
          <w:color w:val="000000" w:themeColor="text1"/>
          <w:sz w:val="22"/>
          <w:szCs w:val="22"/>
          <w:lang w:val="en-US"/>
        </w:rPr>
      </w:pPr>
    </w:p>
    <w:p w14:paraId="160FF23F" w14:textId="1AF4CE35" w:rsidR="00E82E04" w:rsidRDefault="00AF3729" w:rsidP="00113A02">
      <w:pPr>
        <w:rPr>
          <w:rFonts w:ascii="Calibri" w:hAnsi="Calibri" w:cs="Calibri"/>
          <w:iCs/>
          <w:color w:val="000000" w:themeColor="text1"/>
          <w:sz w:val="22"/>
          <w:szCs w:val="22"/>
          <w:lang w:val="en-US"/>
        </w:rPr>
      </w:pPr>
      <w:r w:rsidRPr="00E75F8A">
        <w:rPr>
          <w:rFonts w:ascii="Calibri" w:hAnsi="Calibri" w:cs="Calibri"/>
          <w:iCs/>
          <w:color w:val="000000" w:themeColor="text1"/>
          <w:sz w:val="22"/>
          <w:szCs w:val="22"/>
          <w:lang w:val="en-US"/>
        </w:rPr>
        <w:t xml:space="preserve">New Zealand retailers </w:t>
      </w:r>
      <w:r w:rsidR="00CF6AA1" w:rsidRPr="00E75F8A">
        <w:rPr>
          <w:rFonts w:ascii="Calibri" w:hAnsi="Calibri" w:cs="Calibri"/>
          <w:iCs/>
          <w:color w:val="000000" w:themeColor="text1"/>
          <w:sz w:val="22"/>
          <w:szCs w:val="22"/>
          <w:lang w:val="en-US"/>
        </w:rPr>
        <w:t>came out fighting this year showing great strength in their campaigns.</w:t>
      </w:r>
      <w:r w:rsidR="00E75F8A" w:rsidRPr="00E75F8A">
        <w:rPr>
          <w:rFonts w:ascii="Calibri" w:hAnsi="Calibri" w:cs="Calibri"/>
          <w:iCs/>
          <w:color w:val="000000" w:themeColor="text1"/>
          <w:sz w:val="22"/>
          <w:szCs w:val="22"/>
          <w:lang w:val="en-US"/>
        </w:rPr>
        <w:t xml:space="preserve"> </w:t>
      </w:r>
      <w:r w:rsidR="00E82E04">
        <w:rPr>
          <w:rFonts w:ascii="Calibri" w:hAnsi="Calibri" w:cs="Calibri"/>
          <w:iCs/>
          <w:color w:val="000000" w:themeColor="text1"/>
          <w:sz w:val="22"/>
          <w:szCs w:val="22"/>
          <w:lang w:val="en-US"/>
        </w:rPr>
        <w:t xml:space="preserve">Kathmandu on top </w:t>
      </w:r>
      <w:r w:rsidR="005C3ED2">
        <w:rPr>
          <w:rFonts w:ascii="Calibri" w:hAnsi="Calibri" w:cs="Calibri"/>
          <w:iCs/>
          <w:color w:val="000000" w:themeColor="text1"/>
          <w:sz w:val="22"/>
          <w:szCs w:val="22"/>
          <w:lang w:val="en-US"/>
        </w:rPr>
        <w:t xml:space="preserve">for the second year in a row </w:t>
      </w:r>
      <w:r w:rsidR="00E82E04">
        <w:rPr>
          <w:rFonts w:ascii="Calibri" w:hAnsi="Calibri" w:cs="Calibri"/>
          <w:iCs/>
          <w:color w:val="000000" w:themeColor="text1"/>
          <w:sz w:val="22"/>
          <w:szCs w:val="22"/>
          <w:lang w:val="en-US"/>
        </w:rPr>
        <w:t xml:space="preserve">winning the Recreation and Leisure award for ‘Camping, Outdoor Goods and Miscellaneous’. They developed a catalogue that reflected the evolution of their products </w:t>
      </w:r>
      <w:r w:rsidR="005C032A">
        <w:rPr>
          <w:rFonts w:ascii="Calibri" w:hAnsi="Calibri" w:cs="Calibri"/>
          <w:iCs/>
          <w:color w:val="000000" w:themeColor="text1"/>
          <w:sz w:val="22"/>
          <w:szCs w:val="22"/>
          <w:lang w:val="en-US"/>
        </w:rPr>
        <w:t xml:space="preserve">for customers </w:t>
      </w:r>
      <w:r w:rsidR="00E82E04">
        <w:rPr>
          <w:rFonts w:ascii="Calibri" w:hAnsi="Calibri" w:cs="Calibri"/>
          <w:iCs/>
          <w:color w:val="000000" w:themeColor="text1"/>
          <w:sz w:val="22"/>
          <w:szCs w:val="22"/>
          <w:lang w:val="en-US"/>
        </w:rPr>
        <w:t>to explore and do more with less. The Winter Sale 2017 catalogue had a huge effect on brand recognition and store visitation from both loyalty members and new customers.</w:t>
      </w:r>
    </w:p>
    <w:p w14:paraId="29C3B1D4" w14:textId="77777777" w:rsidR="00E82E04" w:rsidRDefault="00E82E04" w:rsidP="00113A02">
      <w:pPr>
        <w:rPr>
          <w:rFonts w:ascii="Calibri" w:hAnsi="Calibri" w:cs="Calibri"/>
          <w:iCs/>
          <w:color w:val="000000" w:themeColor="text1"/>
          <w:sz w:val="22"/>
          <w:szCs w:val="22"/>
          <w:lang w:val="en-US"/>
        </w:rPr>
      </w:pPr>
    </w:p>
    <w:p w14:paraId="7B81D93B" w14:textId="094F06AA" w:rsidR="00E82E04" w:rsidRPr="00BE4E56" w:rsidRDefault="00E82E04" w:rsidP="00E82E04">
      <w:pPr>
        <w:rPr>
          <w:b/>
          <w:color w:val="000000" w:themeColor="text1"/>
          <w:sz w:val="22"/>
          <w:szCs w:val="22"/>
        </w:rPr>
      </w:pPr>
      <w:r w:rsidRPr="00BE4E56">
        <w:rPr>
          <w:rFonts w:ascii="Calibri" w:hAnsi="Calibri" w:cs="Calibri"/>
          <w:b/>
          <w:iCs/>
          <w:color w:val="000000" w:themeColor="text1"/>
          <w:sz w:val="22"/>
          <w:szCs w:val="22"/>
          <w:lang w:val="en-US"/>
        </w:rPr>
        <w:t>“</w:t>
      </w:r>
      <w:r w:rsidRPr="00BE4E56">
        <w:rPr>
          <w:b/>
          <w:color w:val="000000" w:themeColor="text1"/>
          <w:sz w:val="22"/>
          <w:szCs w:val="22"/>
        </w:rPr>
        <w:t xml:space="preserve">The team at Kathmandu is honoured to receive the award for </w:t>
      </w:r>
      <w:r w:rsidR="001A5E13">
        <w:rPr>
          <w:b/>
          <w:color w:val="000000" w:themeColor="text1"/>
          <w:sz w:val="22"/>
          <w:szCs w:val="22"/>
        </w:rPr>
        <w:t>Camping, Outdoor Goods and Miscellaneous</w:t>
      </w:r>
      <w:r w:rsidRPr="00BE4E56">
        <w:rPr>
          <w:b/>
          <w:color w:val="000000" w:themeColor="text1"/>
          <w:sz w:val="22"/>
          <w:szCs w:val="22"/>
        </w:rPr>
        <w:t xml:space="preserve">. The core of our brand is our </w:t>
      </w:r>
      <w:r w:rsidR="00124E7E">
        <w:rPr>
          <w:b/>
          <w:color w:val="000000" w:themeColor="text1"/>
          <w:sz w:val="22"/>
          <w:szCs w:val="22"/>
        </w:rPr>
        <w:t>passion for travel and adventure</w:t>
      </w:r>
      <w:r w:rsidRPr="00BE4E56">
        <w:rPr>
          <w:b/>
          <w:color w:val="000000" w:themeColor="text1"/>
          <w:sz w:val="22"/>
          <w:szCs w:val="22"/>
        </w:rPr>
        <w:t xml:space="preserve">, and we are so proud </w:t>
      </w:r>
      <w:r w:rsidRPr="00124E7E">
        <w:rPr>
          <w:b/>
          <w:color w:val="000000" w:themeColor="text1"/>
          <w:sz w:val="22"/>
          <w:szCs w:val="22"/>
        </w:rPr>
        <w:t>to be acknowledged for all our hard work. We are an in-house team who cares about our output,” commented Jennifer Humphries</w:t>
      </w:r>
      <w:r w:rsidR="00BE4E56" w:rsidRPr="00124E7E">
        <w:rPr>
          <w:b/>
          <w:color w:val="000000" w:themeColor="text1"/>
          <w:sz w:val="22"/>
          <w:szCs w:val="22"/>
        </w:rPr>
        <w:t xml:space="preserve">, </w:t>
      </w:r>
      <w:r w:rsidR="00124E7E" w:rsidRPr="00124E7E">
        <w:rPr>
          <w:b/>
          <w:color w:val="000000" w:themeColor="text1"/>
          <w:sz w:val="22"/>
          <w:szCs w:val="22"/>
        </w:rPr>
        <w:t>Advertising Manager,</w:t>
      </w:r>
      <w:r w:rsidR="00BE4E56" w:rsidRPr="00124E7E">
        <w:rPr>
          <w:b/>
          <w:color w:val="000000" w:themeColor="text1"/>
          <w:sz w:val="22"/>
          <w:szCs w:val="22"/>
        </w:rPr>
        <w:t xml:space="preserve"> Kathmandu</w:t>
      </w:r>
      <w:r w:rsidR="00124E7E" w:rsidRPr="00124E7E">
        <w:rPr>
          <w:b/>
          <w:color w:val="000000" w:themeColor="text1"/>
          <w:sz w:val="22"/>
          <w:szCs w:val="22"/>
        </w:rPr>
        <w:t>.</w:t>
      </w:r>
    </w:p>
    <w:p w14:paraId="62BB0B4C" w14:textId="77777777" w:rsidR="00E82E04" w:rsidRDefault="00E82E04" w:rsidP="00113A02">
      <w:pPr>
        <w:rPr>
          <w:rFonts w:ascii="Calibri" w:hAnsi="Calibri" w:cs="Calibri"/>
          <w:iCs/>
          <w:color w:val="000000" w:themeColor="text1"/>
          <w:sz w:val="22"/>
          <w:szCs w:val="22"/>
          <w:lang w:val="en-US"/>
        </w:rPr>
      </w:pPr>
    </w:p>
    <w:p w14:paraId="1C8B8A0F" w14:textId="72016713" w:rsidR="00113A02" w:rsidRDefault="00E75F8A" w:rsidP="00113A02">
      <w:pPr>
        <w:rPr>
          <w:rFonts w:ascii="Calibri" w:hAnsi="Calibri" w:cs="Calibri"/>
          <w:iCs/>
          <w:color w:val="000000" w:themeColor="text1"/>
          <w:sz w:val="22"/>
          <w:szCs w:val="22"/>
          <w:lang w:val="en-US"/>
        </w:rPr>
      </w:pPr>
      <w:r w:rsidRPr="00E75F8A">
        <w:rPr>
          <w:rFonts w:ascii="Calibri" w:hAnsi="Calibri" w:cs="Calibri"/>
          <w:iCs/>
          <w:color w:val="000000" w:themeColor="text1"/>
          <w:sz w:val="22"/>
          <w:szCs w:val="22"/>
          <w:lang w:val="en-US"/>
        </w:rPr>
        <w:t xml:space="preserve">Duffy Books </w:t>
      </w:r>
      <w:r w:rsidR="00B71493">
        <w:rPr>
          <w:rFonts w:ascii="Calibri" w:hAnsi="Calibri" w:cs="Calibri"/>
          <w:iCs/>
          <w:color w:val="000000" w:themeColor="text1"/>
          <w:sz w:val="22"/>
          <w:szCs w:val="22"/>
          <w:lang w:val="en-US"/>
        </w:rPr>
        <w:t>in Homes was a finalist in the Corporate Social Responsibility</w:t>
      </w:r>
      <w:r w:rsidRPr="00E75F8A">
        <w:rPr>
          <w:rFonts w:ascii="Calibri" w:hAnsi="Calibri" w:cs="Calibri"/>
          <w:iCs/>
          <w:color w:val="000000" w:themeColor="text1"/>
          <w:sz w:val="22"/>
          <w:szCs w:val="22"/>
          <w:lang w:val="en-US"/>
        </w:rPr>
        <w:t xml:space="preserve"> category ‘Excellence in Corporate Social Responsibility – Diversity, Environment, Community’ for their ‘Govt Book Offer 2018’ catalogue. </w:t>
      </w:r>
      <w:r w:rsidR="005464A8">
        <w:rPr>
          <w:rFonts w:ascii="Calibri" w:hAnsi="Calibri" w:cs="Calibri"/>
          <w:iCs/>
          <w:color w:val="000000" w:themeColor="text1"/>
          <w:sz w:val="22"/>
          <w:szCs w:val="22"/>
          <w:lang w:val="en-US"/>
        </w:rPr>
        <w:t xml:space="preserve">They developed a </w:t>
      </w:r>
      <w:r w:rsidR="00A46A28">
        <w:rPr>
          <w:rFonts w:ascii="Calibri" w:hAnsi="Calibri" w:cs="Calibri"/>
          <w:iCs/>
          <w:color w:val="000000" w:themeColor="text1"/>
          <w:sz w:val="22"/>
          <w:szCs w:val="22"/>
          <w:lang w:val="en-US"/>
        </w:rPr>
        <w:t>publication</w:t>
      </w:r>
      <w:r w:rsidR="005464A8">
        <w:rPr>
          <w:rFonts w:ascii="Calibri" w:hAnsi="Calibri" w:cs="Calibri"/>
          <w:iCs/>
          <w:color w:val="000000" w:themeColor="text1"/>
          <w:sz w:val="22"/>
          <w:szCs w:val="22"/>
          <w:lang w:val="en-US"/>
        </w:rPr>
        <w:t xml:space="preserve"> that aligned with The Alan Duff Charitable Foundation supplying free books to over 100,000 New Zealand children.</w:t>
      </w:r>
      <w:r w:rsidR="00995174">
        <w:rPr>
          <w:rFonts w:ascii="Calibri" w:hAnsi="Calibri" w:cs="Calibri"/>
          <w:iCs/>
          <w:color w:val="000000" w:themeColor="text1"/>
          <w:sz w:val="22"/>
          <w:szCs w:val="22"/>
          <w:lang w:val="en-US"/>
        </w:rPr>
        <w:t xml:space="preserve"> Duffy Books in Homes </w:t>
      </w:r>
      <w:r w:rsidR="00104AC1">
        <w:rPr>
          <w:rFonts w:ascii="Calibri" w:hAnsi="Calibri" w:cs="Calibri"/>
          <w:iCs/>
          <w:color w:val="000000" w:themeColor="text1"/>
          <w:sz w:val="22"/>
          <w:szCs w:val="22"/>
          <w:lang w:val="en-US"/>
        </w:rPr>
        <w:t>report the results</w:t>
      </w:r>
      <w:r w:rsidR="00B71493">
        <w:rPr>
          <w:rFonts w:ascii="Calibri" w:hAnsi="Calibri" w:cs="Calibri"/>
          <w:iCs/>
          <w:color w:val="000000" w:themeColor="text1"/>
          <w:sz w:val="22"/>
          <w:szCs w:val="22"/>
          <w:lang w:val="en-US"/>
        </w:rPr>
        <w:t xml:space="preserve"> by Government researchers show</w:t>
      </w:r>
      <w:r w:rsidR="00104AC1">
        <w:rPr>
          <w:rFonts w:ascii="Calibri" w:hAnsi="Calibri" w:cs="Calibri"/>
          <w:iCs/>
          <w:color w:val="000000" w:themeColor="text1"/>
          <w:sz w:val="22"/>
          <w:szCs w:val="22"/>
          <w:lang w:val="en-US"/>
        </w:rPr>
        <w:t xml:space="preserve"> a 35% improvement in reading </w:t>
      </w:r>
      <w:r w:rsidR="00D90F33">
        <w:rPr>
          <w:rFonts w:ascii="Calibri" w:hAnsi="Calibri" w:cs="Calibri"/>
          <w:iCs/>
          <w:color w:val="000000" w:themeColor="text1"/>
          <w:sz w:val="22"/>
          <w:szCs w:val="22"/>
          <w:lang w:val="en-US"/>
        </w:rPr>
        <w:t>and</w:t>
      </w:r>
      <w:r w:rsidR="00104AC1">
        <w:rPr>
          <w:rFonts w:ascii="Calibri" w:hAnsi="Calibri" w:cs="Calibri"/>
          <w:iCs/>
          <w:color w:val="000000" w:themeColor="text1"/>
          <w:sz w:val="22"/>
          <w:szCs w:val="22"/>
          <w:lang w:val="en-US"/>
        </w:rPr>
        <w:t xml:space="preserve"> writing skills.</w:t>
      </w:r>
    </w:p>
    <w:p w14:paraId="2F62E757" w14:textId="77777777" w:rsidR="00A76404" w:rsidRDefault="00A76404" w:rsidP="00113A02">
      <w:pPr>
        <w:rPr>
          <w:rFonts w:ascii="Calibri" w:hAnsi="Calibri" w:cs="Calibri"/>
          <w:iCs/>
          <w:color w:val="000000" w:themeColor="text1"/>
          <w:sz w:val="22"/>
          <w:szCs w:val="22"/>
          <w:lang w:val="en-US"/>
        </w:rPr>
      </w:pPr>
    </w:p>
    <w:p w14:paraId="0051B8CB" w14:textId="58BEABEA" w:rsidR="00A76404" w:rsidRDefault="00A76404" w:rsidP="00113A02">
      <w:pPr>
        <w:rPr>
          <w:rFonts w:ascii="Calibri" w:hAnsi="Calibri" w:cs="Calibri"/>
          <w:iCs/>
          <w:color w:val="000000" w:themeColor="text1"/>
          <w:sz w:val="22"/>
          <w:szCs w:val="22"/>
          <w:lang w:val="en-US"/>
        </w:rPr>
      </w:pPr>
      <w:r>
        <w:rPr>
          <w:rFonts w:ascii="Calibri" w:hAnsi="Calibri" w:cs="Calibri"/>
          <w:iCs/>
          <w:color w:val="000000" w:themeColor="text1"/>
          <w:sz w:val="22"/>
          <w:szCs w:val="22"/>
          <w:lang w:val="en-US"/>
        </w:rPr>
        <w:t>The night was not all Awards as the major announcement of the evening was that the</w:t>
      </w:r>
      <w:r w:rsidR="00E57937">
        <w:rPr>
          <w:rFonts w:ascii="Calibri" w:hAnsi="Calibri" w:cs="Calibri"/>
          <w:iCs/>
          <w:color w:val="000000" w:themeColor="text1"/>
          <w:sz w:val="22"/>
          <w:szCs w:val="22"/>
          <w:lang w:val="en-US"/>
        </w:rPr>
        <w:t xml:space="preserve"> ACA will merge with two other industry Associations, APIA and TSA Limited,</w:t>
      </w:r>
      <w:r>
        <w:rPr>
          <w:rFonts w:ascii="Calibri" w:hAnsi="Calibri" w:cs="Calibri"/>
          <w:iCs/>
          <w:color w:val="000000" w:themeColor="text1"/>
          <w:sz w:val="22"/>
          <w:szCs w:val="22"/>
          <w:lang w:val="en-US"/>
        </w:rPr>
        <w:t xml:space="preserve"> to form The Real Media Collective. ‘Real’ media pays homage to the physical nature of print, and ‘real’ connecting with real results, return on investment, engagement and activation.</w:t>
      </w:r>
    </w:p>
    <w:p w14:paraId="451AA373" w14:textId="77777777" w:rsidR="00B20DCB" w:rsidRDefault="00B20DCB" w:rsidP="00113A02">
      <w:pPr>
        <w:rPr>
          <w:rFonts w:ascii="Calibri" w:hAnsi="Calibri" w:cs="Calibri"/>
          <w:iCs/>
          <w:color w:val="000000" w:themeColor="text1"/>
          <w:sz w:val="22"/>
          <w:szCs w:val="22"/>
          <w:lang w:val="en-US"/>
        </w:rPr>
      </w:pPr>
    </w:p>
    <w:p w14:paraId="1522283C" w14:textId="77777777" w:rsidR="00CE4C3A" w:rsidRDefault="00B20DCB" w:rsidP="00113A02">
      <w:pPr>
        <w:rPr>
          <w:rFonts w:ascii="Calibri" w:hAnsi="Calibri" w:cs="Calibri"/>
          <w:b/>
          <w:iCs/>
          <w:color w:val="000000" w:themeColor="text1"/>
          <w:sz w:val="22"/>
          <w:szCs w:val="22"/>
          <w:lang w:val="en-US"/>
        </w:rPr>
      </w:pPr>
      <w:r w:rsidRPr="00B20DCB">
        <w:rPr>
          <w:rFonts w:ascii="Calibri" w:hAnsi="Calibri" w:cs="Calibri"/>
          <w:b/>
          <w:iCs/>
          <w:color w:val="000000" w:themeColor="text1"/>
          <w:sz w:val="22"/>
          <w:szCs w:val="22"/>
          <w:lang w:val="en-US"/>
        </w:rPr>
        <w:t xml:space="preserve">“Well done to all New Zealand entrants. All </w:t>
      </w:r>
      <w:r w:rsidR="005A6E0D">
        <w:rPr>
          <w:rFonts w:ascii="Calibri" w:hAnsi="Calibri" w:cs="Calibri"/>
          <w:b/>
          <w:iCs/>
          <w:color w:val="000000" w:themeColor="text1"/>
          <w:sz w:val="22"/>
          <w:szCs w:val="22"/>
          <w:lang w:val="en-US"/>
        </w:rPr>
        <w:t xml:space="preserve">retailers </w:t>
      </w:r>
      <w:r w:rsidRPr="00B20DCB">
        <w:rPr>
          <w:rFonts w:ascii="Calibri" w:hAnsi="Calibri" w:cs="Calibri"/>
          <w:b/>
          <w:iCs/>
          <w:color w:val="000000" w:themeColor="text1"/>
          <w:sz w:val="22"/>
          <w:szCs w:val="22"/>
          <w:lang w:val="en-US"/>
        </w:rPr>
        <w:t xml:space="preserve">produced excellent work </w:t>
      </w:r>
      <w:r w:rsidR="00B71493">
        <w:rPr>
          <w:rFonts w:ascii="Calibri" w:hAnsi="Calibri" w:cs="Calibri"/>
          <w:b/>
          <w:iCs/>
          <w:color w:val="000000" w:themeColor="text1"/>
          <w:sz w:val="22"/>
          <w:szCs w:val="22"/>
          <w:lang w:val="en-US"/>
        </w:rPr>
        <w:t>demonstrating</w:t>
      </w:r>
      <w:r w:rsidRPr="00B20DCB">
        <w:rPr>
          <w:rFonts w:ascii="Calibri" w:hAnsi="Calibri" w:cs="Calibri"/>
          <w:b/>
          <w:iCs/>
          <w:color w:val="000000" w:themeColor="text1"/>
          <w:sz w:val="22"/>
          <w:szCs w:val="22"/>
          <w:lang w:val="en-US"/>
        </w:rPr>
        <w:t xml:space="preserve"> the power of print marketing and how the medium </w:t>
      </w:r>
      <w:r>
        <w:rPr>
          <w:rFonts w:ascii="Calibri" w:hAnsi="Calibri" w:cs="Calibri"/>
          <w:b/>
          <w:iCs/>
          <w:color w:val="000000" w:themeColor="text1"/>
          <w:sz w:val="22"/>
          <w:szCs w:val="22"/>
          <w:lang w:val="en-US"/>
        </w:rPr>
        <w:t xml:space="preserve">can be leveraged to convey brand equity </w:t>
      </w:r>
      <w:r w:rsidR="008E7424">
        <w:rPr>
          <w:rFonts w:ascii="Calibri" w:hAnsi="Calibri" w:cs="Calibri"/>
          <w:b/>
          <w:iCs/>
          <w:color w:val="000000" w:themeColor="text1"/>
          <w:sz w:val="22"/>
          <w:szCs w:val="22"/>
          <w:lang w:val="en-US"/>
        </w:rPr>
        <w:t xml:space="preserve">through sustainable values </w:t>
      </w:r>
    </w:p>
    <w:p w14:paraId="50982F9C" w14:textId="77777777" w:rsidR="00CE4C3A" w:rsidRDefault="00CE4C3A" w:rsidP="00113A02">
      <w:pPr>
        <w:rPr>
          <w:rFonts w:ascii="Calibri" w:hAnsi="Calibri" w:cs="Calibri"/>
          <w:b/>
          <w:iCs/>
          <w:color w:val="000000" w:themeColor="text1"/>
          <w:sz w:val="22"/>
          <w:szCs w:val="22"/>
          <w:lang w:val="en-US"/>
        </w:rPr>
      </w:pPr>
    </w:p>
    <w:p w14:paraId="79676290" w14:textId="77777777" w:rsidR="00CE4C3A" w:rsidRDefault="00CE4C3A" w:rsidP="00113A02">
      <w:pPr>
        <w:rPr>
          <w:rFonts w:ascii="Calibri" w:hAnsi="Calibri" w:cs="Calibri"/>
          <w:b/>
          <w:iCs/>
          <w:color w:val="000000" w:themeColor="text1"/>
          <w:sz w:val="22"/>
          <w:szCs w:val="22"/>
          <w:lang w:val="en-US"/>
        </w:rPr>
      </w:pPr>
    </w:p>
    <w:p w14:paraId="6F4F51BE" w14:textId="5A6E329A" w:rsidR="00B20DCB" w:rsidRPr="00B20DCB" w:rsidRDefault="005A6E0D" w:rsidP="00113A02">
      <w:pPr>
        <w:rPr>
          <w:b/>
          <w:color w:val="000000" w:themeColor="text1"/>
          <w:sz w:val="22"/>
          <w:szCs w:val="22"/>
          <w:highlight w:val="yellow"/>
        </w:rPr>
      </w:pPr>
      <w:r>
        <w:rPr>
          <w:rFonts w:ascii="Calibri" w:hAnsi="Calibri" w:cs="Calibri"/>
          <w:b/>
          <w:iCs/>
          <w:color w:val="000000" w:themeColor="text1"/>
          <w:sz w:val="22"/>
          <w:szCs w:val="22"/>
          <w:lang w:val="en-US"/>
        </w:rPr>
        <w:t>and</w:t>
      </w:r>
      <w:r w:rsidR="008E7424">
        <w:rPr>
          <w:rFonts w:ascii="Calibri" w:hAnsi="Calibri" w:cs="Calibri"/>
          <w:b/>
          <w:iCs/>
          <w:color w:val="000000" w:themeColor="text1"/>
          <w:sz w:val="22"/>
          <w:szCs w:val="22"/>
          <w:lang w:val="en-US"/>
        </w:rPr>
        <w:t xml:space="preserve"> strong</w:t>
      </w:r>
      <w:r>
        <w:rPr>
          <w:rFonts w:ascii="Calibri" w:hAnsi="Calibri" w:cs="Calibri"/>
          <w:b/>
          <w:iCs/>
          <w:color w:val="000000" w:themeColor="text1"/>
          <w:sz w:val="22"/>
          <w:szCs w:val="22"/>
          <w:lang w:val="en-US"/>
        </w:rPr>
        <w:t xml:space="preserve"> brand dialogue</w:t>
      </w:r>
      <w:r w:rsidR="00B20DCB">
        <w:rPr>
          <w:rFonts w:ascii="Calibri" w:hAnsi="Calibri" w:cs="Calibri"/>
          <w:b/>
          <w:iCs/>
          <w:color w:val="000000" w:themeColor="text1"/>
          <w:sz w:val="22"/>
          <w:szCs w:val="22"/>
          <w:lang w:val="en-US"/>
        </w:rPr>
        <w:t xml:space="preserve">. </w:t>
      </w:r>
      <w:r w:rsidR="00B20DCB" w:rsidRPr="00B20DCB">
        <w:rPr>
          <w:rFonts w:ascii="Calibri" w:hAnsi="Calibri" w:cs="Calibri"/>
          <w:b/>
          <w:iCs/>
          <w:color w:val="000000" w:themeColor="text1"/>
          <w:sz w:val="22"/>
          <w:szCs w:val="22"/>
          <w:lang w:val="en-US"/>
        </w:rPr>
        <w:t xml:space="preserve">We look forward to seeing what </w:t>
      </w:r>
      <w:r w:rsidR="00375947">
        <w:rPr>
          <w:rFonts w:ascii="Calibri" w:hAnsi="Calibri" w:cs="Calibri"/>
          <w:b/>
          <w:iCs/>
          <w:color w:val="000000" w:themeColor="text1"/>
          <w:sz w:val="22"/>
          <w:szCs w:val="22"/>
          <w:lang w:val="en-US"/>
        </w:rPr>
        <w:t xml:space="preserve">the </w:t>
      </w:r>
      <w:r w:rsidR="00B20DCB" w:rsidRPr="00B20DCB">
        <w:rPr>
          <w:rFonts w:ascii="Calibri" w:hAnsi="Calibri" w:cs="Calibri"/>
          <w:b/>
          <w:iCs/>
          <w:color w:val="000000" w:themeColor="text1"/>
          <w:sz w:val="22"/>
          <w:szCs w:val="22"/>
          <w:lang w:val="en-US"/>
        </w:rPr>
        <w:t>New Zealand retailers</w:t>
      </w:r>
      <w:r w:rsidR="00375947">
        <w:rPr>
          <w:rFonts w:ascii="Calibri" w:hAnsi="Calibri" w:cs="Calibri"/>
          <w:b/>
          <w:iCs/>
          <w:color w:val="000000" w:themeColor="text1"/>
          <w:sz w:val="22"/>
          <w:szCs w:val="22"/>
          <w:lang w:val="en-US"/>
        </w:rPr>
        <w:t xml:space="preserve"> will</w:t>
      </w:r>
      <w:r w:rsidR="00B20DCB" w:rsidRPr="00B20DCB">
        <w:rPr>
          <w:rFonts w:ascii="Calibri" w:hAnsi="Calibri" w:cs="Calibri"/>
          <w:b/>
          <w:iCs/>
          <w:color w:val="000000" w:themeColor="text1"/>
          <w:sz w:val="22"/>
          <w:szCs w:val="22"/>
          <w:lang w:val="en-US"/>
        </w:rPr>
        <w:t xml:space="preserve"> bring next year for The Real Media Awards,” concluded Northwood.</w:t>
      </w:r>
    </w:p>
    <w:p w14:paraId="65C7F3E7" w14:textId="77777777" w:rsidR="00F133DB" w:rsidRPr="006B2FA5" w:rsidRDefault="00F133DB" w:rsidP="00113A02">
      <w:pPr>
        <w:rPr>
          <w:rFonts w:ascii="Calibri" w:hAnsi="Calibri" w:cs="Calibri"/>
          <w:iCs/>
          <w:color w:val="000000" w:themeColor="text1"/>
          <w:sz w:val="22"/>
          <w:szCs w:val="22"/>
          <w:highlight w:val="yellow"/>
          <w:lang w:val="en-US"/>
        </w:rPr>
      </w:pPr>
    </w:p>
    <w:p w14:paraId="2F232F18" w14:textId="77777777" w:rsidR="00262599" w:rsidRDefault="00262599" w:rsidP="0029151B">
      <w:pPr>
        <w:jc w:val="center"/>
        <w:rPr>
          <w:rFonts w:ascii="Calibri" w:hAnsi="Calibri"/>
          <w:sz w:val="22"/>
          <w:szCs w:val="22"/>
        </w:rPr>
      </w:pPr>
    </w:p>
    <w:p w14:paraId="155DA091" w14:textId="3F512289" w:rsidR="0050787C" w:rsidRPr="001A3867" w:rsidRDefault="0029151B" w:rsidP="00262599">
      <w:pPr>
        <w:jc w:val="center"/>
        <w:rPr>
          <w:rFonts w:ascii="Calibri" w:hAnsi="Calibri"/>
          <w:sz w:val="22"/>
          <w:szCs w:val="22"/>
        </w:rPr>
      </w:pPr>
      <w:r w:rsidRPr="001A3867">
        <w:rPr>
          <w:rFonts w:ascii="Calibri" w:hAnsi="Calibri"/>
          <w:sz w:val="22"/>
          <w:szCs w:val="22"/>
        </w:rPr>
        <w:t xml:space="preserve">- ENDS </w:t>
      </w:r>
      <w:r w:rsidR="002000EF">
        <w:rPr>
          <w:rFonts w:ascii="Calibri" w:hAnsi="Calibri"/>
          <w:sz w:val="22"/>
          <w:szCs w:val="22"/>
        </w:rPr>
        <w:t>-</w:t>
      </w:r>
    </w:p>
    <w:p w14:paraId="22C7C7A5" w14:textId="65D7FFFF" w:rsidR="002000EF" w:rsidRDefault="002000EF" w:rsidP="009A2CEA">
      <w:pPr>
        <w:pStyle w:val="NoSpacing"/>
        <w:rPr>
          <w:rFonts w:ascii="Calibri" w:hAnsi="Calibri"/>
          <w:b/>
          <w:color w:val="000000" w:themeColor="text1"/>
          <w:sz w:val="22"/>
          <w:szCs w:val="22"/>
        </w:rPr>
      </w:pPr>
    </w:p>
    <w:p w14:paraId="2A84D45F" w14:textId="77777777" w:rsidR="00FE547F" w:rsidRDefault="00FE547F" w:rsidP="009A2CEA">
      <w:pPr>
        <w:pStyle w:val="NoSpacing"/>
        <w:rPr>
          <w:rFonts w:ascii="Calibri" w:hAnsi="Calibri"/>
          <w:b/>
          <w:color w:val="000000" w:themeColor="text1"/>
          <w:sz w:val="22"/>
          <w:szCs w:val="22"/>
        </w:rPr>
      </w:pPr>
    </w:p>
    <w:p w14:paraId="6542C36E" w14:textId="77777777" w:rsidR="002000EF" w:rsidRDefault="002000EF" w:rsidP="009A2CEA">
      <w:pPr>
        <w:pStyle w:val="NoSpacing"/>
        <w:rPr>
          <w:rFonts w:ascii="Calibri" w:hAnsi="Calibri"/>
          <w:b/>
          <w:color w:val="000000" w:themeColor="text1"/>
          <w:sz w:val="22"/>
          <w:szCs w:val="22"/>
        </w:rPr>
      </w:pPr>
    </w:p>
    <w:p w14:paraId="00011EF4" w14:textId="77777777" w:rsidR="00B3536D" w:rsidRPr="006A2197" w:rsidRDefault="00B3536D" w:rsidP="00B3536D">
      <w:pPr>
        <w:rPr>
          <w:rFonts w:ascii="Calibri" w:hAnsi="Calibri"/>
          <w:sz w:val="20"/>
          <w:szCs w:val="20"/>
        </w:rPr>
      </w:pPr>
      <w:r w:rsidRPr="006A2197">
        <w:rPr>
          <w:rFonts w:ascii="Calibri" w:hAnsi="Calibri"/>
          <w:b/>
          <w:bCs/>
          <w:sz w:val="20"/>
          <w:szCs w:val="20"/>
        </w:rPr>
        <w:t>The Major Australasian Catalogue Awards Winners and Finalists:</w:t>
      </w:r>
    </w:p>
    <w:p w14:paraId="460D386D" w14:textId="77777777" w:rsidR="00B3536D" w:rsidRPr="006A2197" w:rsidRDefault="00B3536D" w:rsidP="00B3536D">
      <w:pPr>
        <w:pStyle w:val="NoSpacing"/>
        <w:rPr>
          <w:rFonts w:asciiTheme="majorHAnsi" w:hAnsiTheme="majorHAnsi"/>
          <w:b/>
          <w:color w:val="000000" w:themeColor="text1"/>
          <w:sz w:val="20"/>
          <w:szCs w:val="20"/>
        </w:rPr>
      </w:pPr>
    </w:p>
    <w:p w14:paraId="043A99E0" w14:textId="77777777" w:rsidR="00B3536D" w:rsidRPr="000B1B80" w:rsidRDefault="00B3536D" w:rsidP="00B3536D">
      <w:pPr>
        <w:rPr>
          <w:rFonts w:ascii="Calibri" w:hAnsi="Calibri" w:cs="@†˜ø„},5'74°≥¨aG&gt;"/>
          <w:b/>
          <w:color w:val="000000" w:themeColor="text1"/>
          <w:sz w:val="20"/>
          <w:szCs w:val="20"/>
        </w:rPr>
      </w:pPr>
      <w:r w:rsidRPr="000B1B80">
        <w:rPr>
          <w:rFonts w:ascii="Calibri" w:hAnsi="Calibri" w:cs="@†˜ø„},5'74°≥¨aG&gt;"/>
          <w:b/>
          <w:color w:val="000000" w:themeColor="text1"/>
          <w:sz w:val="20"/>
          <w:szCs w:val="20"/>
        </w:rPr>
        <w:t>Agency of the Year (Sponsored by Fairfax Media)</w:t>
      </w:r>
    </w:p>
    <w:p w14:paraId="572DD368" w14:textId="77777777" w:rsidR="00B3536D" w:rsidRPr="000B1B80" w:rsidRDefault="00B3536D" w:rsidP="00B3536D">
      <w:pPr>
        <w:rPr>
          <w:rFonts w:ascii="Calibri" w:hAnsi="Calibri" w:cs="@†˜ø„},5'74°≥¨aG&gt;"/>
          <w:color w:val="000000" w:themeColor="text1"/>
          <w:sz w:val="20"/>
          <w:szCs w:val="20"/>
        </w:rPr>
      </w:pPr>
      <w:r w:rsidRPr="000B1B80">
        <w:rPr>
          <w:rFonts w:ascii="Calibri" w:hAnsi="Calibri" w:cs="@†˜ø„},5'74°≥¨aG&gt;"/>
          <w:b/>
          <w:color w:val="000000" w:themeColor="text1"/>
          <w:sz w:val="20"/>
          <w:szCs w:val="20"/>
        </w:rPr>
        <w:t xml:space="preserve">Winner </w:t>
      </w:r>
      <w:r w:rsidRPr="000B1B80">
        <w:rPr>
          <w:rFonts w:ascii="Calibri" w:hAnsi="Calibri" w:cs="@†˜ø„},5'74°≥¨aG&gt;"/>
          <w:color w:val="000000" w:themeColor="text1"/>
          <w:sz w:val="20"/>
          <w:szCs w:val="20"/>
        </w:rPr>
        <w:t xml:space="preserve">BMF </w:t>
      </w:r>
    </w:p>
    <w:p w14:paraId="14141CFE" w14:textId="77777777" w:rsidR="00B3536D" w:rsidRPr="000B1B80" w:rsidRDefault="00B3536D" w:rsidP="00B3536D">
      <w:pPr>
        <w:rPr>
          <w:rFonts w:ascii="Calibri" w:hAnsi="Calibri" w:cs="@†˜ø„},5'74°≥¨aG&gt;"/>
          <w:color w:val="000000" w:themeColor="text1"/>
          <w:sz w:val="20"/>
          <w:szCs w:val="20"/>
        </w:rPr>
      </w:pPr>
      <w:r w:rsidRPr="000B1B80">
        <w:rPr>
          <w:rFonts w:ascii="Calibri" w:hAnsi="Calibri" w:cs="@†˜ø„},5'74°≥¨aG&gt;"/>
          <w:b/>
          <w:color w:val="000000" w:themeColor="text1"/>
          <w:sz w:val="20"/>
          <w:szCs w:val="20"/>
        </w:rPr>
        <w:t xml:space="preserve">Finalists </w:t>
      </w:r>
      <w:r w:rsidRPr="000B1B80">
        <w:rPr>
          <w:rFonts w:ascii="Calibri" w:hAnsi="Calibri" w:cs="@†˜ø„},5'74°≥¨aG&gt;"/>
          <w:color w:val="000000" w:themeColor="text1"/>
          <w:sz w:val="20"/>
          <w:szCs w:val="20"/>
        </w:rPr>
        <w:t xml:space="preserve">Clemenger BBDO, </w:t>
      </w:r>
      <w:proofErr w:type="spellStart"/>
      <w:r w:rsidRPr="000B1B80">
        <w:rPr>
          <w:rFonts w:ascii="Calibri" w:hAnsi="Calibri" w:cs="@†˜ø„},5'74°≥¨aG&gt;"/>
          <w:color w:val="000000" w:themeColor="text1"/>
          <w:sz w:val="20"/>
          <w:szCs w:val="20"/>
        </w:rPr>
        <w:t>Hardie</w:t>
      </w:r>
      <w:proofErr w:type="spellEnd"/>
      <w:r w:rsidRPr="000B1B80">
        <w:rPr>
          <w:rFonts w:ascii="Calibri" w:hAnsi="Calibri" w:cs="@†˜ø„},5'74°≥¨aG&gt;"/>
          <w:color w:val="000000" w:themeColor="text1"/>
          <w:sz w:val="20"/>
          <w:szCs w:val="20"/>
        </w:rPr>
        <w:t xml:space="preserve"> Grant Media, Kmart In-House Team and TBWA Sydney &amp; Maud</w:t>
      </w:r>
    </w:p>
    <w:p w14:paraId="62A8F870" w14:textId="77777777" w:rsidR="00B3536D" w:rsidRPr="00CF59D6" w:rsidRDefault="00B3536D" w:rsidP="00B3536D">
      <w:pPr>
        <w:rPr>
          <w:rFonts w:ascii="Calibri" w:hAnsi="Calibri" w:cs="@†˜ø„},5'74°≥¨aG&gt;"/>
          <w:color w:val="000000" w:themeColor="text1"/>
          <w:sz w:val="20"/>
          <w:szCs w:val="20"/>
          <w:highlight w:val="yellow"/>
        </w:rPr>
      </w:pPr>
    </w:p>
    <w:p w14:paraId="074FDB6C" w14:textId="77777777" w:rsidR="00B3536D" w:rsidRPr="00DB0C46" w:rsidRDefault="00B3536D" w:rsidP="00B3536D">
      <w:pPr>
        <w:rPr>
          <w:rFonts w:ascii="Calibri" w:hAnsi="Calibri" w:cs="@†˜ø„},5'74°≥¨aG&gt;"/>
          <w:b/>
          <w:color w:val="000000" w:themeColor="text1"/>
          <w:sz w:val="20"/>
          <w:szCs w:val="20"/>
        </w:rPr>
      </w:pPr>
      <w:r w:rsidRPr="00DB0C46">
        <w:rPr>
          <w:rFonts w:ascii="Calibri" w:hAnsi="Calibri" w:cs="@†˜ø„},5'74°≥¨aG&gt;"/>
          <w:b/>
          <w:color w:val="000000" w:themeColor="text1"/>
          <w:sz w:val="20"/>
          <w:szCs w:val="20"/>
        </w:rPr>
        <w:t xml:space="preserve">Best </w:t>
      </w:r>
      <w:r>
        <w:rPr>
          <w:rFonts w:ascii="Calibri" w:hAnsi="Calibri" w:cs="@†˜ø„},5'74°≥¨aG&gt;"/>
          <w:b/>
          <w:color w:val="000000" w:themeColor="text1"/>
          <w:sz w:val="20"/>
          <w:szCs w:val="20"/>
        </w:rPr>
        <w:t>Emerging</w:t>
      </w:r>
      <w:r w:rsidRPr="00DB0C46">
        <w:rPr>
          <w:rFonts w:ascii="Calibri" w:hAnsi="Calibri" w:cs="@†˜ø„},5'74°≥¨aG&gt;"/>
          <w:b/>
          <w:color w:val="000000" w:themeColor="text1"/>
          <w:sz w:val="20"/>
          <w:szCs w:val="20"/>
        </w:rPr>
        <w:t xml:space="preserve"> Designer (Sponsored by Sierra Delta, PMP Limited and SBM)</w:t>
      </w:r>
    </w:p>
    <w:p w14:paraId="1DA185F1" w14:textId="77777777" w:rsidR="00B3536D" w:rsidRPr="00DB0C46" w:rsidRDefault="00B3536D" w:rsidP="00B3536D">
      <w:pPr>
        <w:rPr>
          <w:rFonts w:ascii="Calibri" w:hAnsi="Calibri" w:cs="@†˜ø„},5'74°≥¨aG&gt;"/>
          <w:color w:val="000000" w:themeColor="text1"/>
          <w:sz w:val="20"/>
          <w:szCs w:val="20"/>
        </w:rPr>
      </w:pPr>
      <w:r w:rsidRPr="00DB0C46">
        <w:rPr>
          <w:rFonts w:ascii="Calibri" w:hAnsi="Calibri" w:cs="@†˜ø„},5'74°≥¨aG&gt;"/>
          <w:b/>
          <w:color w:val="000000" w:themeColor="text1"/>
          <w:sz w:val="20"/>
          <w:szCs w:val="20"/>
        </w:rPr>
        <w:t>Winners</w:t>
      </w:r>
      <w:r w:rsidRPr="00DB0C46">
        <w:rPr>
          <w:rFonts w:ascii="Calibri" w:hAnsi="Calibri" w:cs="@†˜ø„},5'74°≥¨aG&gt;"/>
          <w:color w:val="000000" w:themeColor="text1"/>
          <w:sz w:val="20"/>
          <w:szCs w:val="20"/>
        </w:rPr>
        <w:t xml:space="preserve"> Britt Lloyd of Priceline Studio</w:t>
      </w:r>
    </w:p>
    <w:p w14:paraId="589C41DF" w14:textId="77777777" w:rsidR="00B3536D" w:rsidRPr="00B02106" w:rsidRDefault="00B3536D" w:rsidP="00B3536D">
      <w:pPr>
        <w:rPr>
          <w:rFonts w:ascii="Calibri" w:hAnsi="Calibri" w:cs="@†˜ø„},5'74°≥¨aG&gt;"/>
          <w:color w:val="000000" w:themeColor="text1"/>
          <w:sz w:val="20"/>
          <w:szCs w:val="20"/>
        </w:rPr>
      </w:pPr>
      <w:r w:rsidRPr="00B02106">
        <w:rPr>
          <w:rFonts w:ascii="Calibri" w:hAnsi="Calibri" w:cs="@†˜ø„},5'74°≥¨aG&gt;"/>
          <w:b/>
          <w:color w:val="000000" w:themeColor="text1"/>
          <w:sz w:val="20"/>
          <w:szCs w:val="20"/>
        </w:rPr>
        <w:t>Finalists</w:t>
      </w:r>
      <w:r w:rsidRPr="00B02106">
        <w:rPr>
          <w:rFonts w:ascii="Calibri" w:hAnsi="Calibri" w:cs="@†˜ø„},5'74°≥¨aG&gt;"/>
          <w:color w:val="000000" w:themeColor="text1"/>
          <w:sz w:val="20"/>
          <w:szCs w:val="20"/>
        </w:rPr>
        <w:t xml:space="preserve"> James Dulce of Target, Vicky </w:t>
      </w:r>
      <w:proofErr w:type="spellStart"/>
      <w:r w:rsidRPr="00B02106">
        <w:rPr>
          <w:rFonts w:ascii="Calibri" w:hAnsi="Calibri" w:cs="@†˜ø„},5'74°≥¨aG&gt;"/>
          <w:color w:val="000000" w:themeColor="text1"/>
          <w:sz w:val="20"/>
          <w:szCs w:val="20"/>
        </w:rPr>
        <w:t>Kijumnuayporn</w:t>
      </w:r>
      <w:proofErr w:type="spellEnd"/>
      <w:r w:rsidRPr="00B02106">
        <w:rPr>
          <w:rFonts w:ascii="Calibri" w:hAnsi="Calibri" w:cs="@†˜ø„},5'74°≥¨aG&gt;"/>
          <w:color w:val="000000" w:themeColor="text1"/>
          <w:sz w:val="20"/>
          <w:szCs w:val="20"/>
        </w:rPr>
        <w:t xml:space="preserve"> of GP Advertising, and Samantha Foster of Silvan (The Spraying </w:t>
      </w:r>
      <w:proofErr w:type="spellStart"/>
      <w:r w:rsidRPr="00B02106">
        <w:rPr>
          <w:rFonts w:ascii="Calibri" w:hAnsi="Calibri" w:cs="@†˜ø„},5'74°≥¨aG&gt;"/>
          <w:color w:val="000000" w:themeColor="text1"/>
          <w:sz w:val="20"/>
          <w:szCs w:val="20"/>
        </w:rPr>
        <w:t>Speciaists</w:t>
      </w:r>
      <w:proofErr w:type="spellEnd"/>
      <w:r w:rsidRPr="00B02106">
        <w:rPr>
          <w:rFonts w:ascii="Calibri" w:hAnsi="Calibri" w:cs="@†˜ø„},5'74°≥¨aG&gt;"/>
          <w:color w:val="000000" w:themeColor="text1"/>
          <w:sz w:val="20"/>
          <w:szCs w:val="20"/>
        </w:rPr>
        <w:t>)</w:t>
      </w:r>
    </w:p>
    <w:p w14:paraId="7D97E13F" w14:textId="77777777" w:rsidR="00B3536D" w:rsidRPr="00CF59D6" w:rsidRDefault="00B3536D" w:rsidP="00B3536D">
      <w:pPr>
        <w:rPr>
          <w:rFonts w:ascii="Calibri" w:hAnsi="Calibri" w:cs="@†˜ø„},5'74°≥¨aG&gt;"/>
          <w:color w:val="000000" w:themeColor="text1"/>
          <w:sz w:val="20"/>
          <w:szCs w:val="20"/>
          <w:highlight w:val="yellow"/>
        </w:rPr>
      </w:pPr>
    </w:p>
    <w:p w14:paraId="46A93AE7" w14:textId="77777777" w:rsidR="00B3536D" w:rsidRPr="001648AA" w:rsidRDefault="00B3536D" w:rsidP="00B3536D">
      <w:pPr>
        <w:rPr>
          <w:rFonts w:ascii="Calibri" w:hAnsi="Calibri" w:cs="@†˜ø„},5'74°≥¨aG&gt;"/>
          <w:b/>
          <w:color w:val="000000" w:themeColor="text1"/>
          <w:sz w:val="20"/>
          <w:szCs w:val="20"/>
        </w:rPr>
      </w:pPr>
      <w:r w:rsidRPr="001648AA">
        <w:rPr>
          <w:rFonts w:ascii="Calibri" w:hAnsi="Calibri" w:cs="@†˜ø„},5'74°≥¨aG&gt;"/>
          <w:b/>
          <w:color w:val="000000" w:themeColor="text1"/>
          <w:sz w:val="20"/>
          <w:szCs w:val="20"/>
        </w:rPr>
        <w:t xml:space="preserve">Best Emerging Talent (Sponsored by </w:t>
      </w:r>
      <w:proofErr w:type="spellStart"/>
      <w:r w:rsidRPr="001648AA">
        <w:rPr>
          <w:rFonts w:ascii="Calibri" w:hAnsi="Calibri" w:cs="@†˜ø„},5'74°≥¨aG&gt;"/>
          <w:b/>
          <w:color w:val="000000" w:themeColor="text1"/>
          <w:sz w:val="20"/>
          <w:szCs w:val="20"/>
        </w:rPr>
        <w:t>Shopfully</w:t>
      </w:r>
      <w:proofErr w:type="spellEnd"/>
      <w:r w:rsidRPr="001648AA">
        <w:rPr>
          <w:rFonts w:ascii="Calibri" w:hAnsi="Calibri" w:cs="@†˜ø„},5'74°≥¨aG&gt;"/>
          <w:b/>
          <w:color w:val="000000" w:themeColor="text1"/>
          <w:sz w:val="20"/>
          <w:szCs w:val="20"/>
        </w:rPr>
        <w:t>)</w:t>
      </w:r>
    </w:p>
    <w:p w14:paraId="6545840F" w14:textId="77777777" w:rsidR="00B3536D" w:rsidRPr="001648AA" w:rsidRDefault="00B3536D" w:rsidP="00B3536D">
      <w:pPr>
        <w:rPr>
          <w:rFonts w:ascii="Calibri" w:hAnsi="Calibri" w:cs="@†˜ø„},5'74°≥¨aG&gt;"/>
          <w:color w:val="000000" w:themeColor="text1"/>
          <w:sz w:val="20"/>
          <w:szCs w:val="20"/>
        </w:rPr>
      </w:pPr>
      <w:r w:rsidRPr="001648AA">
        <w:rPr>
          <w:rFonts w:ascii="Calibri" w:hAnsi="Calibri" w:cs="@†˜ø„},5'74°≥¨aG&gt;"/>
          <w:b/>
          <w:color w:val="000000" w:themeColor="text1"/>
          <w:sz w:val="20"/>
          <w:szCs w:val="20"/>
        </w:rPr>
        <w:t>Winner</w:t>
      </w:r>
      <w:r w:rsidRPr="001648AA">
        <w:rPr>
          <w:rFonts w:ascii="Calibri" w:hAnsi="Calibri" w:cs="@†˜ø„},5'74°≥¨aG&gt;"/>
          <w:color w:val="000000" w:themeColor="text1"/>
          <w:sz w:val="20"/>
          <w:szCs w:val="20"/>
        </w:rPr>
        <w:t xml:space="preserve"> Rhiannon </w:t>
      </w:r>
      <w:proofErr w:type="spellStart"/>
      <w:r w:rsidRPr="001648AA">
        <w:rPr>
          <w:rFonts w:ascii="Calibri" w:hAnsi="Calibri" w:cs="@†˜ø„},5'74°≥¨aG&gt;"/>
          <w:color w:val="000000" w:themeColor="text1"/>
          <w:sz w:val="20"/>
          <w:szCs w:val="20"/>
        </w:rPr>
        <w:t>Jansma</w:t>
      </w:r>
      <w:proofErr w:type="spellEnd"/>
      <w:r w:rsidRPr="001648AA">
        <w:rPr>
          <w:rFonts w:ascii="Calibri" w:hAnsi="Calibri" w:cs="@†˜ø„},5'74°≥¨aG&gt;"/>
          <w:color w:val="000000" w:themeColor="text1"/>
          <w:sz w:val="20"/>
          <w:szCs w:val="20"/>
        </w:rPr>
        <w:t xml:space="preserve"> of BMF</w:t>
      </w:r>
    </w:p>
    <w:p w14:paraId="36E832FA" w14:textId="77777777" w:rsidR="00B3536D" w:rsidRPr="001648AA" w:rsidRDefault="00B3536D" w:rsidP="00B3536D">
      <w:pPr>
        <w:rPr>
          <w:rFonts w:ascii="Calibri" w:hAnsi="Calibri" w:cs="@†˜ø„},5'74°≥¨aG&gt;"/>
          <w:color w:val="000000" w:themeColor="text1"/>
          <w:sz w:val="20"/>
          <w:szCs w:val="20"/>
        </w:rPr>
      </w:pPr>
      <w:r w:rsidRPr="001648AA">
        <w:rPr>
          <w:rFonts w:ascii="Calibri" w:hAnsi="Calibri" w:cs="@†˜ø„},5'74°≥¨aG&gt;"/>
          <w:b/>
          <w:color w:val="000000" w:themeColor="text1"/>
          <w:sz w:val="20"/>
          <w:szCs w:val="20"/>
        </w:rPr>
        <w:t>Finalists</w:t>
      </w:r>
      <w:r w:rsidRPr="001648AA">
        <w:rPr>
          <w:rFonts w:ascii="Calibri" w:hAnsi="Calibri" w:cs="@†˜ø„},5'74°≥¨aG&gt;"/>
          <w:color w:val="000000" w:themeColor="text1"/>
          <w:sz w:val="20"/>
          <w:szCs w:val="20"/>
        </w:rPr>
        <w:t xml:space="preserve"> Kevin Mui of BMF, Emma </w:t>
      </w:r>
      <w:proofErr w:type="spellStart"/>
      <w:r w:rsidRPr="001648AA">
        <w:rPr>
          <w:rFonts w:ascii="Calibri" w:hAnsi="Calibri" w:cs="@†˜ø„},5'74°≥¨aG&gt;"/>
          <w:color w:val="000000" w:themeColor="text1"/>
          <w:sz w:val="20"/>
          <w:szCs w:val="20"/>
        </w:rPr>
        <w:t>Yerbury</w:t>
      </w:r>
      <w:proofErr w:type="spellEnd"/>
      <w:r w:rsidRPr="001648AA">
        <w:rPr>
          <w:rFonts w:ascii="Calibri" w:hAnsi="Calibri" w:cs="@†˜ø„},5'74°≥¨aG&gt;"/>
          <w:color w:val="000000" w:themeColor="text1"/>
          <w:sz w:val="20"/>
          <w:szCs w:val="20"/>
        </w:rPr>
        <w:t xml:space="preserve"> of BCF, and Angela Vella of Woolworths</w:t>
      </w:r>
    </w:p>
    <w:p w14:paraId="04F88082" w14:textId="77777777" w:rsidR="00B3536D" w:rsidRPr="00CF59D6" w:rsidRDefault="00B3536D" w:rsidP="00B3536D">
      <w:pPr>
        <w:rPr>
          <w:rFonts w:ascii="Calibri" w:hAnsi="Calibri" w:cs="@†˜ø„},5'74°≥¨aG&gt;"/>
          <w:color w:val="000000" w:themeColor="text1"/>
          <w:sz w:val="20"/>
          <w:szCs w:val="20"/>
          <w:highlight w:val="yellow"/>
        </w:rPr>
      </w:pPr>
    </w:p>
    <w:p w14:paraId="4C66ACFB" w14:textId="77777777" w:rsidR="00B3536D" w:rsidRPr="001648AA" w:rsidRDefault="00B3536D" w:rsidP="00B3536D">
      <w:pPr>
        <w:rPr>
          <w:rFonts w:ascii="Calibri" w:hAnsi="Calibri" w:cs="@†˜ø„},5'74°≥¨aG&gt;"/>
          <w:b/>
          <w:color w:val="000000" w:themeColor="text1"/>
          <w:sz w:val="20"/>
          <w:szCs w:val="20"/>
        </w:rPr>
      </w:pPr>
      <w:r w:rsidRPr="001648AA">
        <w:rPr>
          <w:rFonts w:ascii="Calibri" w:hAnsi="Calibri" w:cs="@†˜ø„},5'74°≥¨aG&gt;"/>
          <w:b/>
          <w:color w:val="000000" w:themeColor="text1"/>
          <w:sz w:val="20"/>
          <w:szCs w:val="20"/>
        </w:rPr>
        <w:t>Judge’s Choice (Sponsored by DIC)</w:t>
      </w:r>
    </w:p>
    <w:p w14:paraId="1A06E40A" w14:textId="77777777" w:rsidR="00B3536D" w:rsidRPr="009733F0" w:rsidRDefault="00B3536D" w:rsidP="00B3536D">
      <w:pPr>
        <w:rPr>
          <w:rFonts w:ascii="Calibri" w:hAnsi="Calibri" w:cs="@†˜ø„},5'74°≥¨aG&gt;"/>
          <w:color w:val="000000" w:themeColor="text1"/>
          <w:sz w:val="20"/>
          <w:szCs w:val="20"/>
        </w:rPr>
      </w:pPr>
      <w:r w:rsidRPr="009733F0">
        <w:rPr>
          <w:rFonts w:ascii="Calibri" w:hAnsi="Calibri" w:cs="@†˜ø„},5'74°≥¨aG&gt;"/>
          <w:b/>
          <w:color w:val="000000" w:themeColor="text1"/>
          <w:sz w:val="20"/>
          <w:szCs w:val="20"/>
        </w:rPr>
        <w:t>Winner</w:t>
      </w:r>
      <w:r w:rsidRPr="009733F0">
        <w:rPr>
          <w:rFonts w:ascii="Calibri" w:hAnsi="Calibri" w:cs="@†˜ø„},5'74°≥¨aG&gt;"/>
          <w:color w:val="000000" w:themeColor="text1"/>
          <w:sz w:val="20"/>
          <w:szCs w:val="20"/>
        </w:rPr>
        <w:t xml:space="preserve"> Myer – ‘Christmas #2 Augmented Reality’ produced by Clemenger BBDO</w:t>
      </w:r>
    </w:p>
    <w:p w14:paraId="156718B8" w14:textId="77777777" w:rsidR="00B3536D" w:rsidRPr="009733F0" w:rsidRDefault="00B3536D" w:rsidP="00B3536D">
      <w:pPr>
        <w:rPr>
          <w:rFonts w:ascii="Calibri" w:hAnsi="Calibri" w:cs="@†˜ø„},5'74°≥¨aG&gt;"/>
          <w:color w:val="000000" w:themeColor="text1"/>
          <w:sz w:val="20"/>
          <w:szCs w:val="20"/>
        </w:rPr>
      </w:pPr>
      <w:r w:rsidRPr="009733F0">
        <w:rPr>
          <w:rFonts w:ascii="Calibri" w:hAnsi="Calibri" w:cs="@†˜ø„},5'74°≥¨aG&gt;"/>
          <w:b/>
          <w:color w:val="000000" w:themeColor="text1"/>
          <w:sz w:val="20"/>
          <w:szCs w:val="20"/>
        </w:rPr>
        <w:t>Finalists</w:t>
      </w:r>
      <w:r w:rsidRPr="009733F0">
        <w:rPr>
          <w:rFonts w:ascii="Calibri" w:hAnsi="Calibri" w:cs="@†˜ø„},5'74°≥¨aG&gt;"/>
          <w:color w:val="000000" w:themeColor="text1"/>
          <w:sz w:val="20"/>
          <w:szCs w:val="20"/>
        </w:rPr>
        <w:t xml:space="preserve"> ALDI – ‘Snow Gear’ produced by BMF, David Jones – ‘Mr. Jones Autumn Winter 2018 produced by Medium Rare Content Agency and Woolworths – ‘Marrickville Metro’ produced by M&amp;C Saatchi</w:t>
      </w:r>
    </w:p>
    <w:p w14:paraId="2F2C1074" w14:textId="77777777" w:rsidR="00B3536D" w:rsidRPr="00CF59D6" w:rsidRDefault="00B3536D" w:rsidP="00B3536D">
      <w:pPr>
        <w:rPr>
          <w:rFonts w:ascii="Calibri" w:hAnsi="Calibri" w:cs="@†˜ø„},5'74°≥¨aG&gt;"/>
          <w:color w:val="000000" w:themeColor="text1"/>
          <w:sz w:val="20"/>
          <w:szCs w:val="20"/>
          <w:highlight w:val="yellow"/>
        </w:rPr>
      </w:pPr>
    </w:p>
    <w:p w14:paraId="4880022A" w14:textId="77777777" w:rsidR="00B3536D" w:rsidRPr="009630C1" w:rsidRDefault="00B3536D" w:rsidP="00B3536D">
      <w:pPr>
        <w:rPr>
          <w:rFonts w:ascii="Calibri" w:hAnsi="Calibri" w:cs="@†˜ø„},5'74°≥¨aG&gt;"/>
          <w:b/>
          <w:color w:val="000000" w:themeColor="text1"/>
          <w:sz w:val="20"/>
          <w:szCs w:val="20"/>
        </w:rPr>
      </w:pPr>
      <w:r w:rsidRPr="009630C1">
        <w:rPr>
          <w:rFonts w:ascii="Calibri" w:hAnsi="Calibri" w:cs="@†˜ø„},5'74°≥¨aG&gt;"/>
          <w:b/>
          <w:color w:val="000000" w:themeColor="text1"/>
          <w:sz w:val="20"/>
          <w:szCs w:val="20"/>
        </w:rPr>
        <w:t>Catalogue Retailer of the Year – up to 1.5m (sponsored by Norske Skog)</w:t>
      </w:r>
    </w:p>
    <w:p w14:paraId="71DFDECB" w14:textId="77777777" w:rsidR="00B3536D" w:rsidRPr="009059F7" w:rsidRDefault="00B3536D" w:rsidP="00B3536D">
      <w:pPr>
        <w:rPr>
          <w:rFonts w:ascii="Calibri" w:hAnsi="Calibri" w:cs="@†˜ø„},5'74°≥¨aG&gt;"/>
          <w:color w:val="000000" w:themeColor="text1"/>
          <w:sz w:val="20"/>
          <w:szCs w:val="20"/>
        </w:rPr>
      </w:pPr>
      <w:r w:rsidRPr="009630C1">
        <w:rPr>
          <w:rFonts w:ascii="Calibri" w:hAnsi="Calibri" w:cs="@†˜ø„},5'74°≥¨aG&gt;"/>
          <w:b/>
          <w:color w:val="000000" w:themeColor="text1"/>
          <w:sz w:val="20"/>
          <w:szCs w:val="20"/>
        </w:rPr>
        <w:t xml:space="preserve">Winner </w:t>
      </w:r>
      <w:r w:rsidRPr="009630C1">
        <w:rPr>
          <w:rFonts w:ascii="Calibri" w:hAnsi="Calibri" w:cs="@†˜ø„},5'74°≥¨aG&gt;"/>
          <w:color w:val="000000" w:themeColor="text1"/>
          <w:sz w:val="20"/>
          <w:szCs w:val="20"/>
        </w:rPr>
        <w:t xml:space="preserve">David </w:t>
      </w:r>
      <w:r w:rsidRPr="004B01B0">
        <w:rPr>
          <w:rFonts w:ascii="Calibri" w:hAnsi="Calibri" w:cs="@†˜ø„},5'74°≥¨aG&gt;"/>
          <w:color w:val="000000" w:themeColor="text1"/>
          <w:sz w:val="20"/>
          <w:szCs w:val="20"/>
        </w:rPr>
        <w:t xml:space="preserve">Jones – ‘AW18 Brand Book Two’ </w:t>
      </w:r>
      <w:r w:rsidRPr="009630C1">
        <w:rPr>
          <w:rFonts w:ascii="Calibri" w:hAnsi="Calibri" w:cs="@†˜ø„},5'74°≥¨aG&gt;"/>
          <w:color w:val="000000" w:themeColor="text1"/>
          <w:sz w:val="20"/>
          <w:szCs w:val="20"/>
        </w:rPr>
        <w:t>produced by TBWA Sydney &amp; Maud</w:t>
      </w:r>
    </w:p>
    <w:p w14:paraId="34731446" w14:textId="77777777" w:rsidR="00B3536D" w:rsidRPr="009630C1" w:rsidRDefault="00B3536D" w:rsidP="00B3536D">
      <w:pPr>
        <w:rPr>
          <w:rFonts w:ascii="Calibri" w:hAnsi="Calibri" w:cs="@†˜ø„},5'74°≥¨aG&gt;"/>
          <w:color w:val="000000" w:themeColor="text1"/>
          <w:sz w:val="20"/>
          <w:szCs w:val="20"/>
        </w:rPr>
      </w:pPr>
      <w:r w:rsidRPr="009059F7">
        <w:rPr>
          <w:rFonts w:ascii="Calibri" w:hAnsi="Calibri" w:cs="@†˜ø„},5'74°≥¨aG&gt;"/>
          <w:b/>
          <w:color w:val="000000" w:themeColor="text1"/>
          <w:sz w:val="20"/>
          <w:szCs w:val="20"/>
        </w:rPr>
        <w:t>Finalists</w:t>
      </w:r>
      <w:r w:rsidRPr="009059F7">
        <w:rPr>
          <w:rFonts w:ascii="Calibri" w:hAnsi="Calibri" w:cs="@†˜ø„},5'74°≥¨aG&gt;"/>
          <w:color w:val="000000" w:themeColor="text1"/>
          <w:sz w:val="20"/>
          <w:szCs w:val="20"/>
        </w:rPr>
        <w:t xml:space="preserve"> Malouf Pharmacies – ‘Christmas Gift Book’ produced by PEP Central, </w:t>
      </w:r>
      <w:proofErr w:type="spellStart"/>
      <w:r w:rsidRPr="009059F7">
        <w:rPr>
          <w:rFonts w:ascii="Calibri" w:hAnsi="Calibri" w:cs="@†˜ø„},5'74°≥¨aG&gt;"/>
          <w:color w:val="000000" w:themeColor="text1"/>
          <w:sz w:val="20"/>
          <w:szCs w:val="20"/>
        </w:rPr>
        <w:t>Nutrimetrics</w:t>
      </w:r>
      <w:proofErr w:type="spellEnd"/>
      <w:r w:rsidRPr="009059F7">
        <w:rPr>
          <w:rFonts w:ascii="Calibri" w:hAnsi="Calibri" w:cs="@†˜ø„},5'74°≥¨aG&gt;"/>
          <w:color w:val="000000" w:themeColor="text1"/>
          <w:sz w:val="20"/>
          <w:szCs w:val="20"/>
        </w:rPr>
        <w:t xml:space="preserve"> - ‘Nutrimetics Catalogue 2018’ </w:t>
      </w:r>
      <w:r w:rsidRPr="009630C1">
        <w:rPr>
          <w:rFonts w:ascii="Calibri" w:hAnsi="Calibri" w:cs="@†˜ø„},5'74°≥¨aG&gt;"/>
          <w:color w:val="000000" w:themeColor="text1"/>
          <w:sz w:val="20"/>
          <w:szCs w:val="20"/>
        </w:rPr>
        <w:t xml:space="preserve">produced by </w:t>
      </w:r>
      <w:proofErr w:type="spellStart"/>
      <w:r w:rsidRPr="009630C1">
        <w:rPr>
          <w:rFonts w:ascii="Calibri" w:hAnsi="Calibri" w:cs="@†˜ø„},5'74°≥¨aG&gt;"/>
          <w:color w:val="000000" w:themeColor="text1"/>
          <w:sz w:val="20"/>
          <w:szCs w:val="20"/>
        </w:rPr>
        <w:t>Nutrimetrics</w:t>
      </w:r>
      <w:proofErr w:type="spellEnd"/>
      <w:r w:rsidRPr="009630C1">
        <w:rPr>
          <w:rFonts w:ascii="Calibri" w:hAnsi="Calibri" w:cs="@†˜ø„},5'74°≥¨aG&gt;"/>
          <w:color w:val="000000" w:themeColor="text1"/>
          <w:sz w:val="20"/>
          <w:szCs w:val="20"/>
        </w:rPr>
        <w:t xml:space="preserve"> In-House Team, </w:t>
      </w:r>
      <w:r>
        <w:rPr>
          <w:rFonts w:ascii="Calibri" w:hAnsi="Calibri" w:cs="@†˜ø„},5'74°≥¨aG&gt;"/>
          <w:color w:val="000000" w:themeColor="text1"/>
          <w:sz w:val="20"/>
          <w:szCs w:val="20"/>
        </w:rPr>
        <w:t xml:space="preserve">and </w:t>
      </w:r>
      <w:r w:rsidRPr="009630C1">
        <w:rPr>
          <w:rFonts w:ascii="Calibri" w:hAnsi="Calibri" w:cs="@†˜ø„},5'74°≥¨aG&gt;"/>
          <w:color w:val="000000" w:themeColor="text1"/>
          <w:sz w:val="20"/>
          <w:szCs w:val="20"/>
        </w:rPr>
        <w:t xml:space="preserve">Travel Associates </w:t>
      </w:r>
      <w:r w:rsidRPr="009059F7">
        <w:rPr>
          <w:rFonts w:ascii="Calibri" w:hAnsi="Calibri" w:cs="@†˜ø„},5'74°≥¨aG&gt;"/>
          <w:color w:val="000000" w:themeColor="text1"/>
          <w:sz w:val="20"/>
          <w:szCs w:val="20"/>
        </w:rPr>
        <w:t>– ‘Inspirations – Anniversary Edition’ produced</w:t>
      </w:r>
      <w:r w:rsidRPr="009630C1">
        <w:rPr>
          <w:rFonts w:ascii="Calibri" w:hAnsi="Calibri" w:cs="@†˜ø„},5'74°≥¨aG&gt;"/>
          <w:color w:val="000000" w:themeColor="text1"/>
          <w:sz w:val="20"/>
          <w:szCs w:val="20"/>
        </w:rPr>
        <w:t xml:space="preserve"> by Travel Associates In-House Team</w:t>
      </w:r>
    </w:p>
    <w:p w14:paraId="3DDD8517" w14:textId="77777777" w:rsidR="00B3536D" w:rsidRPr="00CF59D6" w:rsidRDefault="00B3536D" w:rsidP="00B3536D">
      <w:pPr>
        <w:rPr>
          <w:rFonts w:ascii="Calibri" w:hAnsi="Calibri" w:cs="@†˜ø„},5'74°≥¨aG&gt;"/>
          <w:color w:val="000000" w:themeColor="text1"/>
          <w:sz w:val="20"/>
          <w:szCs w:val="20"/>
          <w:highlight w:val="yellow"/>
        </w:rPr>
      </w:pPr>
    </w:p>
    <w:p w14:paraId="76479E04" w14:textId="77777777" w:rsidR="00B3536D" w:rsidRPr="009059F7" w:rsidRDefault="00B3536D" w:rsidP="00B3536D">
      <w:pPr>
        <w:rPr>
          <w:rFonts w:ascii="Calibri" w:hAnsi="Calibri" w:cs="@†˜ø„},5'74°≥¨aG&gt;"/>
          <w:b/>
          <w:color w:val="000000" w:themeColor="text1"/>
          <w:sz w:val="20"/>
          <w:szCs w:val="20"/>
        </w:rPr>
      </w:pPr>
      <w:r w:rsidRPr="0069396C">
        <w:rPr>
          <w:rFonts w:ascii="Calibri" w:hAnsi="Calibri" w:cs="@†˜ø„},5'74°≥¨aG&gt;"/>
          <w:b/>
          <w:color w:val="000000" w:themeColor="text1"/>
          <w:sz w:val="20"/>
          <w:szCs w:val="20"/>
        </w:rPr>
        <w:t xml:space="preserve">Catalogue </w:t>
      </w:r>
      <w:r w:rsidRPr="009059F7">
        <w:rPr>
          <w:rFonts w:ascii="Calibri" w:hAnsi="Calibri" w:cs="@†˜ø„},5'74°≥¨aG&gt;"/>
          <w:b/>
          <w:color w:val="000000" w:themeColor="text1"/>
          <w:sz w:val="20"/>
          <w:szCs w:val="20"/>
        </w:rPr>
        <w:t xml:space="preserve">Retailer of the Year – up to 3.5m (sponsored by UPM </w:t>
      </w:r>
      <w:proofErr w:type="spellStart"/>
      <w:r w:rsidRPr="009059F7">
        <w:rPr>
          <w:rFonts w:ascii="Calibri" w:hAnsi="Calibri" w:cs="@†˜ø„},5'74°≥¨aG&gt;"/>
          <w:b/>
          <w:color w:val="000000" w:themeColor="text1"/>
          <w:sz w:val="20"/>
          <w:szCs w:val="20"/>
        </w:rPr>
        <w:t>Kymmene</w:t>
      </w:r>
      <w:proofErr w:type="spellEnd"/>
      <w:r w:rsidRPr="009059F7">
        <w:rPr>
          <w:rFonts w:ascii="Calibri" w:hAnsi="Calibri" w:cs="@†˜ø„},5'74°≥¨aG&gt;"/>
          <w:b/>
          <w:color w:val="000000" w:themeColor="text1"/>
          <w:sz w:val="20"/>
          <w:szCs w:val="20"/>
        </w:rPr>
        <w:t>)</w:t>
      </w:r>
    </w:p>
    <w:p w14:paraId="3485F76A" w14:textId="77777777" w:rsidR="00B3536D" w:rsidRPr="00B44CDF" w:rsidRDefault="00B3536D" w:rsidP="00B3536D">
      <w:pPr>
        <w:rPr>
          <w:rFonts w:ascii="Calibri" w:hAnsi="Calibri" w:cs="@†˜ø„},5'74°≥¨aG&gt;"/>
          <w:color w:val="000000" w:themeColor="text1"/>
          <w:sz w:val="20"/>
          <w:szCs w:val="20"/>
        </w:rPr>
      </w:pPr>
      <w:r w:rsidRPr="009059F7">
        <w:rPr>
          <w:rFonts w:ascii="Calibri" w:hAnsi="Calibri" w:cs="@†˜ø„},5'74°≥¨aG&gt;"/>
          <w:b/>
          <w:color w:val="000000" w:themeColor="text1"/>
          <w:sz w:val="20"/>
          <w:szCs w:val="20"/>
        </w:rPr>
        <w:t>Winner</w:t>
      </w:r>
      <w:r w:rsidRPr="009059F7">
        <w:rPr>
          <w:rFonts w:ascii="Calibri" w:hAnsi="Calibri" w:cs="@†˜ø„},5'74°≥¨aG&gt;"/>
          <w:color w:val="000000" w:themeColor="text1"/>
          <w:sz w:val="20"/>
          <w:szCs w:val="20"/>
        </w:rPr>
        <w:t xml:space="preserve"> Myer – ‘</w:t>
      </w:r>
      <w:r w:rsidRPr="009059F7">
        <w:rPr>
          <w:rFonts w:ascii="Calibri" w:hAnsi="Calibri" w:cs="@†˜ø„},5'74°≥¨aG&gt;"/>
          <w:sz w:val="20"/>
          <w:szCs w:val="20"/>
        </w:rPr>
        <w:t>Adventure Lives Here’</w:t>
      </w:r>
      <w:r w:rsidRPr="009059F7">
        <w:rPr>
          <w:rFonts w:ascii="Calibri" w:hAnsi="Calibri" w:cs="@†˜ø„},5'74°≥¨aG&gt;"/>
          <w:color w:val="000000" w:themeColor="text1"/>
          <w:sz w:val="20"/>
          <w:szCs w:val="20"/>
        </w:rPr>
        <w:t xml:space="preserve"> produced</w:t>
      </w:r>
      <w:r w:rsidRPr="00B44CDF">
        <w:rPr>
          <w:rFonts w:ascii="Calibri" w:hAnsi="Calibri" w:cs="@†˜ø„},5'74°≥¨aG&gt;"/>
          <w:color w:val="000000" w:themeColor="text1"/>
          <w:sz w:val="20"/>
          <w:szCs w:val="20"/>
        </w:rPr>
        <w:t xml:space="preserve"> by Clemenger BBDO</w:t>
      </w:r>
    </w:p>
    <w:p w14:paraId="12717002" w14:textId="77777777" w:rsidR="00B3536D" w:rsidRPr="00B44CDF" w:rsidRDefault="00B3536D" w:rsidP="00B3536D">
      <w:pPr>
        <w:rPr>
          <w:rFonts w:ascii="Calibri" w:hAnsi="Calibri" w:cs="@†˜ø„},5'74°≥¨aG&gt;"/>
          <w:color w:val="000000" w:themeColor="text1"/>
          <w:sz w:val="20"/>
          <w:szCs w:val="20"/>
        </w:rPr>
      </w:pPr>
      <w:r w:rsidRPr="00B44CDF">
        <w:rPr>
          <w:rFonts w:ascii="Calibri" w:hAnsi="Calibri" w:cs="@†˜ø„},5'74°≥¨aG&gt;"/>
          <w:b/>
          <w:color w:val="000000" w:themeColor="text1"/>
          <w:sz w:val="20"/>
          <w:szCs w:val="20"/>
        </w:rPr>
        <w:t>Finalists</w:t>
      </w:r>
      <w:r w:rsidRPr="00B44CDF">
        <w:rPr>
          <w:rFonts w:ascii="Calibri" w:hAnsi="Calibri" w:cs="@†˜ø„},5'74°≥¨aG&gt;"/>
          <w:color w:val="000000" w:themeColor="text1"/>
          <w:sz w:val="20"/>
          <w:szCs w:val="20"/>
        </w:rPr>
        <w:t xml:space="preserve"> </w:t>
      </w:r>
      <w:proofErr w:type="spellStart"/>
      <w:r w:rsidRPr="009059F7">
        <w:rPr>
          <w:rFonts w:ascii="Calibri" w:hAnsi="Calibri" w:cs="@†˜ø„},5'74°≥¨aG&gt;"/>
          <w:color w:val="000000" w:themeColor="text1"/>
          <w:sz w:val="20"/>
          <w:szCs w:val="20"/>
        </w:rPr>
        <w:t>Adairs</w:t>
      </w:r>
      <w:proofErr w:type="spellEnd"/>
      <w:r w:rsidRPr="009059F7">
        <w:rPr>
          <w:rFonts w:ascii="Calibri" w:hAnsi="Calibri" w:cs="@†˜ø„},5'74°≥¨aG&gt;"/>
          <w:color w:val="000000" w:themeColor="text1"/>
          <w:sz w:val="20"/>
          <w:szCs w:val="20"/>
        </w:rPr>
        <w:t xml:space="preserve"> – ‘Autumn Sale 2018’ produced</w:t>
      </w:r>
      <w:r w:rsidRPr="00B44CDF">
        <w:rPr>
          <w:rFonts w:ascii="Calibri" w:hAnsi="Calibri" w:cs="@†˜ø„},5'74°≥¨aG&gt;"/>
          <w:color w:val="000000" w:themeColor="text1"/>
          <w:sz w:val="20"/>
          <w:szCs w:val="20"/>
        </w:rPr>
        <w:t xml:space="preserve"> by </w:t>
      </w:r>
      <w:proofErr w:type="spellStart"/>
      <w:r w:rsidRPr="00B44CDF">
        <w:rPr>
          <w:rFonts w:ascii="Calibri" w:hAnsi="Calibri" w:cs="@†˜ø„},5'74°≥¨aG&gt;"/>
          <w:color w:val="000000" w:themeColor="text1"/>
          <w:sz w:val="20"/>
          <w:szCs w:val="20"/>
        </w:rPr>
        <w:t>Adairs</w:t>
      </w:r>
      <w:proofErr w:type="spellEnd"/>
      <w:r w:rsidRPr="00B44CDF">
        <w:rPr>
          <w:rFonts w:ascii="Calibri" w:hAnsi="Calibri" w:cs="@†˜ø„},5'74°≥¨aG&gt;"/>
          <w:color w:val="000000" w:themeColor="text1"/>
          <w:sz w:val="20"/>
          <w:szCs w:val="20"/>
        </w:rPr>
        <w:t xml:space="preserve"> In-House Team, Beacon Lighting </w:t>
      </w:r>
      <w:r w:rsidRPr="009059F7">
        <w:rPr>
          <w:rFonts w:ascii="Calibri" w:hAnsi="Calibri" w:cs="@†˜ø„},5'74°≥¨aG&gt;"/>
          <w:color w:val="000000" w:themeColor="text1"/>
          <w:sz w:val="20"/>
          <w:szCs w:val="20"/>
        </w:rPr>
        <w:t>– ‘Designer Lighting &amp; Fan Collection’ produced</w:t>
      </w:r>
      <w:r w:rsidRPr="00B44CDF">
        <w:rPr>
          <w:rFonts w:ascii="Calibri" w:hAnsi="Calibri" w:cs="@†˜ø„},5'74°≥¨aG&gt;"/>
          <w:color w:val="000000" w:themeColor="text1"/>
          <w:sz w:val="20"/>
          <w:szCs w:val="20"/>
        </w:rPr>
        <w:t xml:space="preserve"> by Beacon Lighting In-House Team, </w:t>
      </w:r>
      <w:proofErr w:type="spellStart"/>
      <w:r w:rsidRPr="009059F7">
        <w:rPr>
          <w:rFonts w:ascii="Calibri" w:hAnsi="Calibri" w:cs="@†˜ø„},5'74°≥¨aG&gt;"/>
          <w:color w:val="000000" w:themeColor="text1"/>
          <w:sz w:val="20"/>
          <w:szCs w:val="20"/>
        </w:rPr>
        <w:t>Domayne</w:t>
      </w:r>
      <w:proofErr w:type="spellEnd"/>
      <w:r w:rsidRPr="009059F7">
        <w:rPr>
          <w:rFonts w:ascii="Calibri" w:hAnsi="Calibri" w:cs="@†˜ø„},5'74°≥¨aG&gt;"/>
          <w:color w:val="000000" w:themeColor="text1"/>
          <w:sz w:val="20"/>
          <w:szCs w:val="20"/>
        </w:rPr>
        <w:t xml:space="preserve"> – ‘Sight &amp; Sound’ produced by</w:t>
      </w:r>
      <w:r w:rsidRPr="00B44CDF">
        <w:rPr>
          <w:rFonts w:ascii="Calibri" w:hAnsi="Calibri" w:cs="@†˜ø„},5'74°≥¨aG&gt;"/>
          <w:color w:val="000000" w:themeColor="text1"/>
          <w:sz w:val="20"/>
          <w:szCs w:val="20"/>
        </w:rPr>
        <w:t xml:space="preserve"> GP Advertising, and Harvey </w:t>
      </w:r>
      <w:r w:rsidRPr="009059F7">
        <w:rPr>
          <w:rFonts w:ascii="Calibri" w:hAnsi="Calibri" w:cs="@†˜ø„},5'74°≥¨aG&gt;"/>
          <w:color w:val="000000" w:themeColor="text1"/>
          <w:sz w:val="20"/>
          <w:szCs w:val="20"/>
        </w:rPr>
        <w:t xml:space="preserve">Norman – ‘Upgrade &amp; Accomplish Anything </w:t>
      </w:r>
      <w:proofErr w:type="gramStart"/>
      <w:r w:rsidRPr="009059F7">
        <w:rPr>
          <w:rFonts w:ascii="Calibri" w:hAnsi="Calibri" w:cs="@†˜ø„},5'74°≥¨aG&gt;"/>
          <w:color w:val="000000" w:themeColor="text1"/>
          <w:sz w:val="20"/>
          <w:szCs w:val="20"/>
        </w:rPr>
        <w:t>With</w:t>
      </w:r>
      <w:proofErr w:type="gramEnd"/>
      <w:r w:rsidRPr="009059F7">
        <w:rPr>
          <w:rFonts w:ascii="Calibri" w:hAnsi="Calibri" w:cs="@†˜ø„},5'74°≥¨aG&gt;"/>
          <w:color w:val="000000" w:themeColor="text1"/>
          <w:sz w:val="20"/>
          <w:szCs w:val="20"/>
        </w:rPr>
        <w:t xml:space="preserve"> A Modern PC’ produced</w:t>
      </w:r>
      <w:r>
        <w:rPr>
          <w:rFonts w:ascii="Calibri" w:hAnsi="Calibri" w:cs="@†˜ø„},5'74°≥¨aG&gt;"/>
          <w:color w:val="000000" w:themeColor="text1"/>
          <w:sz w:val="20"/>
          <w:szCs w:val="20"/>
        </w:rPr>
        <w:t xml:space="preserve"> by GP Advertising</w:t>
      </w:r>
    </w:p>
    <w:p w14:paraId="24E2AFAE" w14:textId="77777777" w:rsidR="00B3536D" w:rsidRPr="00CF59D6" w:rsidRDefault="00B3536D" w:rsidP="00B3536D">
      <w:pPr>
        <w:rPr>
          <w:rFonts w:ascii="Calibri" w:hAnsi="Calibri" w:cs="@†˜ø„},5'74°≥¨aG&gt;"/>
          <w:color w:val="000000" w:themeColor="text1"/>
          <w:sz w:val="20"/>
          <w:szCs w:val="20"/>
          <w:highlight w:val="yellow"/>
        </w:rPr>
      </w:pPr>
    </w:p>
    <w:p w14:paraId="277A6D78" w14:textId="77777777" w:rsidR="00B3536D" w:rsidRPr="00B44CDF" w:rsidRDefault="00B3536D" w:rsidP="00B3536D">
      <w:pPr>
        <w:rPr>
          <w:rFonts w:ascii="Calibri" w:hAnsi="Calibri" w:cs="@†˜ø„},5'74°≥¨aG&gt;"/>
          <w:b/>
          <w:color w:val="000000" w:themeColor="text1"/>
          <w:sz w:val="20"/>
          <w:szCs w:val="20"/>
        </w:rPr>
      </w:pPr>
      <w:bookmarkStart w:id="1" w:name="_Hlk491773636"/>
      <w:r w:rsidRPr="00B44CDF">
        <w:rPr>
          <w:rFonts w:ascii="Calibri" w:hAnsi="Calibri" w:cs="@†˜ø„},5'74°≥¨aG&gt;"/>
          <w:b/>
          <w:color w:val="000000" w:themeColor="text1"/>
          <w:sz w:val="20"/>
          <w:szCs w:val="20"/>
        </w:rPr>
        <w:t xml:space="preserve">Catalogue Retailer of the Year – over 3.5m (sponsored by </w:t>
      </w:r>
      <w:proofErr w:type="spellStart"/>
      <w:r w:rsidRPr="00B44CDF">
        <w:rPr>
          <w:rFonts w:ascii="Calibri" w:hAnsi="Calibri" w:cs="@†˜ø„},5'74°≥¨aG&gt;"/>
          <w:b/>
          <w:color w:val="000000" w:themeColor="text1"/>
          <w:sz w:val="20"/>
          <w:szCs w:val="20"/>
        </w:rPr>
        <w:t>Stora</w:t>
      </w:r>
      <w:proofErr w:type="spellEnd"/>
      <w:r w:rsidRPr="00B44CDF">
        <w:rPr>
          <w:rFonts w:ascii="Calibri" w:hAnsi="Calibri" w:cs="@†˜ø„},5'74°≥¨aG&gt;"/>
          <w:b/>
          <w:color w:val="000000" w:themeColor="text1"/>
          <w:sz w:val="20"/>
          <w:szCs w:val="20"/>
        </w:rPr>
        <w:t xml:space="preserve"> Enso)</w:t>
      </w:r>
    </w:p>
    <w:p w14:paraId="1EC66478" w14:textId="77777777" w:rsidR="00B3536D" w:rsidRPr="00B44CDF" w:rsidRDefault="00B3536D" w:rsidP="00B3536D">
      <w:pPr>
        <w:rPr>
          <w:rFonts w:ascii="Calibri" w:hAnsi="Calibri" w:cs="@†˜ø„},5'74°≥¨aG&gt;"/>
          <w:color w:val="000000" w:themeColor="text1"/>
          <w:sz w:val="20"/>
          <w:szCs w:val="20"/>
        </w:rPr>
      </w:pPr>
      <w:r w:rsidRPr="00B44CDF">
        <w:rPr>
          <w:rFonts w:ascii="Calibri" w:hAnsi="Calibri" w:cs="@†˜ø„},5'74°≥¨aG&gt;"/>
          <w:b/>
          <w:color w:val="000000" w:themeColor="text1"/>
          <w:sz w:val="20"/>
          <w:szCs w:val="20"/>
        </w:rPr>
        <w:t>Winner</w:t>
      </w:r>
      <w:r w:rsidRPr="00B44CDF">
        <w:rPr>
          <w:rFonts w:ascii="Calibri" w:hAnsi="Calibri" w:cs="@†˜ø„},5'74°≥¨aG&gt;"/>
          <w:color w:val="000000" w:themeColor="text1"/>
          <w:sz w:val="20"/>
          <w:szCs w:val="20"/>
        </w:rPr>
        <w:t xml:space="preserve"> ALDI – ‘</w:t>
      </w:r>
      <w:r>
        <w:rPr>
          <w:rFonts w:ascii="Calibri" w:hAnsi="Calibri" w:cs="@†˜ø„},5'74°≥¨aG&gt;"/>
          <w:color w:val="000000" w:themeColor="text1"/>
          <w:sz w:val="20"/>
          <w:szCs w:val="20"/>
        </w:rPr>
        <w:t>Snow Gear 2017</w:t>
      </w:r>
      <w:r w:rsidRPr="00B44CDF">
        <w:rPr>
          <w:rFonts w:ascii="Calibri" w:hAnsi="Calibri" w:cs="@†˜ø„},5'74°≥¨aG&gt;"/>
          <w:color w:val="000000" w:themeColor="text1"/>
          <w:sz w:val="20"/>
          <w:szCs w:val="20"/>
        </w:rPr>
        <w:t>’ produced by BMF</w:t>
      </w:r>
    </w:p>
    <w:p w14:paraId="3C091B32" w14:textId="77777777" w:rsidR="00B3536D" w:rsidRPr="00CF59D6" w:rsidRDefault="00B3536D" w:rsidP="00B3536D">
      <w:pPr>
        <w:rPr>
          <w:rFonts w:ascii="Calibri" w:hAnsi="Calibri" w:cs="@†˜ø„},5'74°≥¨aG&gt;"/>
          <w:color w:val="000000" w:themeColor="text1"/>
          <w:sz w:val="20"/>
          <w:szCs w:val="20"/>
          <w:highlight w:val="yellow"/>
        </w:rPr>
      </w:pPr>
      <w:r w:rsidRPr="00B44CDF">
        <w:rPr>
          <w:rFonts w:ascii="Calibri" w:hAnsi="Calibri" w:cs="@†˜ø„},5'74°≥¨aG&gt;"/>
          <w:b/>
          <w:color w:val="000000" w:themeColor="text1"/>
          <w:sz w:val="20"/>
          <w:szCs w:val="20"/>
        </w:rPr>
        <w:t>Finalists</w:t>
      </w:r>
      <w:r w:rsidRPr="00B44CDF">
        <w:rPr>
          <w:rFonts w:ascii="Calibri" w:hAnsi="Calibri" w:cs="@†˜ø„},5'74°≥¨aG&gt;"/>
          <w:color w:val="000000" w:themeColor="text1"/>
          <w:sz w:val="20"/>
          <w:szCs w:val="20"/>
        </w:rPr>
        <w:t xml:space="preserve"> Big W </w:t>
      </w:r>
      <w:r w:rsidRPr="00287F39">
        <w:rPr>
          <w:rFonts w:ascii="Calibri" w:hAnsi="Calibri" w:cs="@†˜ø„},5'74°≥¨aG&gt;"/>
          <w:color w:val="000000" w:themeColor="text1"/>
          <w:sz w:val="20"/>
          <w:szCs w:val="20"/>
        </w:rPr>
        <w:t>– ‘Winter Home – There’s No Home Like Yours’ produced</w:t>
      </w:r>
      <w:r w:rsidRPr="00B44CDF">
        <w:rPr>
          <w:rFonts w:ascii="Calibri" w:hAnsi="Calibri" w:cs="@†˜ø„},5'74°≥¨aG&gt;"/>
          <w:color w:val="000000" w:themeColor="text1"/>
          <w:sz w:val="20"/>
          <w:szCs w:val="20"/>
        </w:rPr>
        <w:t xml:space="preserve"> by Big W In-House Team, Dan Murphy’s – </w:t>
      </w:r>
      <w:r w:rsidRPr="00C91E37">
        <w:rPr>
          <w:rFonts w:ascii="Calibri" w:hAnsi="Calibri" w:cs="@†˜ø„},5'74°≥¨aG&gt;"/>
          <w:color w:val="000000" w:themeColor="text1"/>
          <w:sz w:val="20"/>
          <w:szCs w:val="20"/>
        </w:rPr>
        <w:t>‘Christmas Buyer’s Guide’ produced</w:t>
      </w:r>
      <w:r w:rsidRPr="00B44CDF">
        <w:rPr>
          <w:rFonts w:ascii="Calibri" w:hAnsi="Calibri" w:cs="@†˜ø„},5'74°≥¨aG&gt;"/>
          <w:color w:val="000000" w:themeColor="text1"/>
          <w:sz w:val="20"/>
          <w:szCs w:val="20"/>
        </w:rPr>
        <w:t xml:space="preserve"> by </w:t>
      </w:r>
      <w:proofErr w:type="spellStart"/>
      <w:r w:rsidRPr="00B44CDF">
        <w:rPr>
          <w:rFonts w:ascii="Calibri" w:hAnsi="Calibri" w:cs="@†˜ø„},5'74°≥¨aG&gt;"/>
          <w:color w:val="000000" w:themeColor="text1"/>
          <w:sz w:val="20"/>
          <w:szCs w:val="20"/>
        </w:rPr>
        <w:t>Hardie</w:t>
      </w:r>
      <w:proofErr w:type="spellEnd"/>
      <w:r w:rsidRPr="00B44CDF">
        <w:rPr>
          <w:rFonts w:ascii="Calibri" w:hAnsi="Calibri" w:cs="@†˜ø„},5'74°≥¨aG&gt;"/>
          <w:color w:val="000000" w:themeColor="text1"/>
          <w:sz w:val="20"/>
          <w:szCs w:val="20"/>
        </w:rPr>
        <w:t xml:space="preserve"> Grant Media, </w:t>
      </w:r>
      <w:r w:rsidRPr="00C91E37">
        <w:rPr>
          <w:rFonts w:ascii="Calibri" w:hAnsi="Calibri" w:cs="@†˜ø„},5'74°≥¨aG&gt;"/>
          <w:color w:val="000000" w:themeColor="text1"/>
          <w:sz w:val="20"/>
          <w:szCs w:val="20"/>
        </w:rPr>
        <w:t>Kmart – ‘Inspired Living’ produced</w:t>
      </w:r>
      <w:r w:rsidRPr="00B44CDF">
        <w:rPr>
          <w:rFonts w:ascii="Calibri" w:hAnsi="Calibri" w:cs="@†˜ø„},5'74°≥¨aG&gt;"/>
          <w:color w:val="000000" w:themeColor="text1"/>
          <w:sz w:val="20"/>
          <w:szCs w:val="20"/>
        </w:rPr>
        <w:t xml:space="preserve"> by Kmart In-House Team, and </w:t>
      </w:r>
      <w:r w:rsidRPr="00C91E37">
        <w:rPr>
          <w:rFonts w:ascii="Calibri" w:hAnsi="Calibri" w:cs="@†˜ø„},5'74°≥¨aG&gt;"/>
          <w:color w:val="000000" w:themeColor="text1"/>
          <w:sz w:val="20"/>
          <w:szCs w:val="20"/>
        </w:rPr>
        <w:t>Woolworths – ‘Marrickville Metro’ produced</w:t>
      </w:r>
      <w:r w:rsidRPr="00B44CDF">
        <w:rPr>
          <w:rFonts w:ascii="Calibri" w:hAnsi="Calibri" w:cs="@†˜ø„},5'74°≥¨aG&gt;"/>
          <w:color w:val="000000" w:themeColor="text1"/>
          <w:sz w:val="20"/>
          <w:szCs w:val="20"/>
        </w:rPr>
        <w:t xml:space="preserve"> by M&amp;C Saatchi</w:t>
      </w:r>
    </w:p>
    <w:bookmarkEnd w:id="1"/>
    <w:p w14:paraId="44653191" w14:textId="77777777" w:rsidR="00B3536D" w:rsidRPr="00487B83" w:rsidRDefault="00B3536D" w:rsidP="00B3536D">
      <w:pPr>
        <w:rPr>
          <w:rFonts w:ascii="Calibri" w:hAnsi="Calibri" w:cs="@†˜ø„},5'74°≥¨aG&gt;"/>
          <w:color w:val="000000" w:themeColor="text1"/>
          <w:sz w:val="20"/>
          <w:szCs w:val="20"/>
          <w:highlight w:val="yellow"/>
          <w:lang w:val="en-US"/>
        </w:rPr>
      </w:pPr>
    </w:p>
    <w:p w14:paraId="711F00E2" w14:textId="77777777" w:rsidR="00A734CC" w:rsidRPr="00E52E4B" w:rsidRDefault="00A734CC" w:rsidP="00D34647">
      <w:pPr>
        <w:rPr>
          <w:rFonts w:ascii="Calibri" w:hAnsi="Calibri"/>
          <w:sz w:val="20"/>
          <w:szCs w:val="20"/>
          <w:highlight w:val="yellow"/>
        </w:rPr>
      </w:pPr>
    </w:p>
    <w:p w14:paraId="2769BF36" w14:textId="7408031D" w:rsidR="001A3867" w:rsidRPr="00490F3D" w:rsidRDefault="001A3867" w:rsidP="001A3867">
      <w:pPr>
        <w:widowControl w:val="0"/>
        <w:autoSpaceDE w:val="0"/>
        <w:autoSpaceDN w:val="0"/>
        <w:adjustRightInd w:val="0"/>
        <w:rPr>
          <w:rFonts w:ascii="Calibri" w:eastAsiaTheme="minorHAnsi" w:hAnsi="Calibri" w:cs="Calibri"/>
          <w:color w:val="000000"/>
          <w:sz w:val="20"/>
          <w:szCs w:val="20"/>
          <w:lang w:val="en-US"/>
        </w:rPr>
      </w:pPr>
      <w:r w:rsidRPr="004A3CCE">
        <w:rPr>
          <w:rFonts w:ascii="Calibri" w:eastAsiaTheme="minorHAnsi" w:hAnsi="Calibri" w:cs="Calibri"/>
          <w:color w:val="000000"/>
          <w:sz w:val="20"/>
          <w:szCs w:val="20"/>
          <w:lang w:val="en-US"/>
        </w:rPr>
        <w:t xml:space="preserve">For a full listing of Winners and Finalists go to </w:t>
      </w:r>
      <w:hyperlink r:id="rId7" w:history="1">
        <w:r w:rsidR="002A66ED" w:rsidRPr="0081518D">
          <w:rPr>
            <w:rStyle w:val="Hyperlink"/>
            <w:sz w:val="20"/>
          </w:rPr>
          <w:t>http://www.therealmediacollective.com.au/2018-awards-winners/</w:t>
        </w:r>
      </w:hyperlink>
      <w:r w:rsidR="002A66ED">
        <w:rPr>
          <w:sz w:val="20"/>
        </w:rPr>
        <w:t xml:space="preserve"> </w:t>
      </w:r>
    </w:p>
    <w:p w14:paraId="78D94B82" w14:textId="72E76D6C" w:rsidR="001A3867" w:rsidRPr="001A3867" w:rsidRDefault="001A3867" w:rsidP="001A3867">
      <w:pPr>
        <w:jc w:val="center"/>
        <w:rPr>
          <w:rFonts w:ascii="Calibri" w:hAnsi="Calibri"/>
          <w:sz w:val="22"/>
          <w:szCs w:val="22"/>
        </w:rPr>
      </w:pPr>
    </w:p>
    <w:p w14:paraId="5901F033" w14:textId="77777777" w:rsidR="0029151B" w:rsidRPr="001A3867" w:rsidRDefault="0029151B" w:rsidP="0029151B">
      <w:pPr>
        <w:pBdr>
          <w:bottom w:val="single" w:sz="6" w:space="1" w:color="auto"/>
        </w:pBdr>
        <w:rPr>
          <w:rFonts w:ascii="Calibri" w:hAnsi="Calibri"/>
          <w:sz w:val="22"/>
          <w:szCs w:val="22"/>
          <w:lang w:val="en-US"/>
        </w:rPr>
      </w:pPr>
    </w:p>
    <w:p w14:paraId="3A68AF31" w14:textId="77777777" w:rsidR="0029151B" w:rsidRPr="001A3867" w:rsidRDefault="0029151B" w:rsidP="0029151B">
      <w:pPr>
        <w:rPr>
          <w:rFonts w:ascii="Calibri" w:hAnsi="Calibri"/>
          <w:sz w:val="20"/>
          <w:szCs w:val="20"/>
          <w:lang w:val="en-US"/>
        </w:rPr>
      </w:pPr>
    </w:p>
    <w:p w14:paraId="23F606A2" w14:textId="77777777" w:rsidR="001A3867" w:rsidRPr="001A3867" w:rsidRDefault="001A3867" w:rsidP="001A3867">
      <w:pPr>
        <w:widowControl w:val="0"/>
        <w:autoSpaceDE w:val="0"/>
        <w:autoSpaceDN w:val="0"/>
        <w:adjustRightInd w:val="0"/>
        <w:rPr>
          <w:rFonts w:ascii="Calibri" w:eastAsiaTheme="minorHAnsi" w:hAnsi="Calibri" w:cs="Calibri"/>
          <w:color w:val="000000"/>
          <w:lang w:val="en-US"/>
        </w:rPr>
      </w:pPr>
    </w:p>
    <w:p w14:paraId="1A00C1D2" w14:textId="7FC66338" w:rsidR="001A3867" w:rsidRPr="001A3867" w:rsidRDefault="001A3867" w:rsidP="001A3867">
      <w:pPr>
        <w:widowControl w:val="0"/>
        <w:autoSpaceDE w:val="0"/>
        <w:autoSpaceDN w:val="0"/>
        <w:adjustRightInd w:val="0"/>
        <w:rPr>
          <w:rFonts w:ascii="Calibri" w:hAnsi="Calibri"/>
          <w:sz w:val="16"/>
          <w:szCs w:val="16"/>
        </w:rPr>
      </w:pPr>
      <w:r w:rsidRPr="001A3867">
        <w:rPr>
          <w:rFonts w:ascii="Calibri" w:hAnsi="Calibri"/>
          <w:sz w:val="16"/>
          <w:szCs w:val="16"/>
        </w:rPr>
        <w:lastRenderedPageBreak/>
        <w:t xml:space="preserve">For an interview with the Winners, Finalists or Contributors or for any further information please contact: </w:t>
      </w:r>
    </w:p>
    <w:p w14:paraId="1DBBB850" w14:textId="55D39807" w:rsidR="00E52E4B" w:rsidRPr="00E52E4B" w:rsidRDefault="00656DD5" w:rsidP="00FF79E8">
      <w:pPr>
        <w:widowControl w:val="0"/>
        <w:autoSpaceDE w:val="0"/>
        <w:autoSpaceDN w:val="0"/>
        <w:adjustRightInd w:val="0"/>
        <w:rPr>
          <w:rFonts w:ascii="Calibri" w:hAnsi="Calibri"/>
          <w:sz w:val="16"/>
          <w:szCs w:val="16"/>
        </w:rPr>
      </w:pPr>
      <w:r>
        <w:rPr>
          <w:rFonts w:ascii="Calibri" w:hAnsi="Calibri"/>
          <w:sz w:val="16"/>
          <w:szCs w:val="16"/>
        </w:rPr>
        <w:t xml:space="preserve">Lori Mitchell – </w:t>
      </w:r>
      <w:hyperlink r:id="rId8" w:history="1">
        <w:r>
          <w:rPr>
            <w:rStyle w:val="Hyperlink"/>
            <w:rFonts w:ascii="Calibri" w:hAnsi="Calibri"/>
            <w:sz w:val="16"/>
            <w:szCs w:val="16"/>
          </w:rPr>
          <w:t>lori.mitchell@catalogue.asn.au</w:t>
        </w:r>
      </w:hyperlink>
      <w:r>
        <w:rPr>
          <w:rFonts w:ascii="Calibri" w:hAnsi="Calibri"/>
          <w:sz w:val="16"/>
          <w:szCs w:val="16"/>
        </w:rPr>
        <w:t xml:space="preserve"> – </w:t>
      </w:r>
      <w:r w:rsidR="00E52E4B">
        <w:rPr>
          <w:rFonts w:ascii="Calibri" w:hAnsi="Calibri"/>
          <w:sz w:val="16"/>
          <w:szCs w:val="16"/>
        </w:rPr>
        <w:t>0439 847 499.</w:t>
      </w:r>
    </w:p>
    <w:p w14:paraId="0D57B9CF" w14:textId="77777777" w:rsidR="001A3867" w:rsidRPr="001A3867" w:rsidRDefault="001A3867" w:rsidP="0029151B">
      <w:pPr>
        <w:rPr>
          <w:rFonts w:ascii="Calibri" w:eastAsia="Calibri" w:hAnsi="Calibri" w:cs="Arial"/>
          <w:b/>
          <w:sz w:val="16"/>
          <w:szCs w:val="16"/>
          <w:lang w:val="en-US"/>
        </w:rPr>
      </w:pPr>
    </w:p>
    <w:p w14:paraId="5D15BC65" w14:textId="32CFA05D" w:rsidR="0029151B" w:rsidRPr="001A3867" w:rsidRDefault="0029151B" w:rsidP="0029151B">
      <w:pPr>
        <w:rPr>
          <w:rFonts w:ascii="Calibri" w:hAnsi="Calibri" w:cs="Times"/>
          <w:sz w:val="16"/>
          <w:szCs w:val="16"/>
          <w:lang w:val="en-US"/>
        </w:rPr>
      </w:pPr>
      <w:r w:rsidRPr="001A3867">
        <w:rPr>
          <w:rFonts w:ascii="Calibri" w:eastAsia="Calibri" w:hAnsi="Calibri" w:cs="Arial"/>
          <w:b/>
          <w:sz w:val="16"/>
          <w:szCs w:val="16"/>
          <w:lang w:val="en-US"/>
        </w:rPr>
        <w:t>About the Australasian Catalogue Association (ACA)</w:t>
      </w:r>
      <w:r w:rsidRPr="001A3867">
        <w:rPr>
          <w:rFonts w:ascii="Calibri" w:eastAsia="Calibri" w:hAnsi="Calibri" w:cs="Arial"/>
          <w:b/>
          <w:sz w:val="16"/>
          <w:szCs w:val="16"/>
          <w:lang w:val="en-US"/>
        </w:rPr>
        <w:br/>
      </w:r>
      <w:r w:rsidRPr="001A3867">
        <w:rPr>
          <w:rFonts w:ascii="Calibri" w:eastAsia="Calibri" w:hAnsi="Calibri" w:cs="Arial"/>
          <w:sz w:val="16"/>
          <w:szCs w:val="16"/>
          <w:lang w:val="en-US"/>
        </w:rPr>
        <w:t xml:space="preserve">The Australasian Catalogue Association (ACA) is the guardian of Australasia’s most vibrant and most resilient media channel. It represents catalogues, flyers, leaflets and samples, which perform like no other media. The ACA acts fairly and </w:t>
      </w:r>
      <w:proofErr w:type="gramStart"/>
      <w:r w:rsidRPr="001A3867">
        <w:rPr>
          <w:rFonts w:ascii="Calibri" w:eastAsia="Calibri" w:hAnsi="Calibri" w:cs="Arial"/>
          <w:sz w:val="16"/>
          <w:szCs w:val="16"/>
          <w:lang w:val="en-US"/>
        </w:rPr>
        <w:t>responsibly, and</w:t>
      </w:r>
      <w:proofErr w:type="gramEnd"/>
      <w:r w:rsidRPr="001A3867">
        <w:rPr>
          <w:rFonts w:ascii="Calibri" w:eastAsia="Calibri" w:hAnsi="Calibri" w:cs="Arial"/>
          <w:sz w:val="16"/>
          <w:szCs w:val="16"/>
          <w:lang w:val="en-US"/>
        </w:rPr>
        <w:t xml:space="preserve"> promotes the ongoing viability of ACA Members. The ACA accepts its role as a major communications media, promoting the use of environmentally, socially and economically sustainable industry initiatives. Please visit </w:t>
      </w:r>
      <w:hyperlink r:id="rId9" w:history="1">
        <w:r w:rsidRPr="001A3867">
          <w:rPr>
            <w:rStyle w:val="Hyperlink"/>
            <w:rFonts w:ascii="Calibri" w:eastAsia="Calibri" w:hAnsi="Calibri" w:cs="Arial"/>
            <w:sz w:val="16"/>
            <w:szCs w:val="16"/>
            <w:lang w:val="en-US"/>
          </w:rPr>
          <w:t>www.catalogue.asn.au</w:t>
        </w:r>
      </w:hyperlink>
      <w:r w:rsidRPr="001A3867">
        <w:rPr>
          <w:rFonts w:ascii="Calibri" w:eastAsia="Calibri" w:hAnsi="Calibri" w:cs="Arial"/>
          <w:sz w:val="16"/>
          <w:szCs w:val="16"/>
          <w:lang w:val="en-US"/>
        </w:rPr>
        <w:t xml:space="preserve"> for more information.</w:t>
      </w:r>
      <w:r w:rsidRPr="001A3867">
        <w:rPr>
          <w:rFonts w:ascii="Calibri" w:hAnsi="Calibri"/>
          <w:sz w:val="18"/>
          <w:szCs w:val="20"/>
        </w:rPr>
        <w:t xml:space="preserve"> </w:t>
      </w:r>
      <w:r w:rsidRPr="001A3867">
        <w:rPr>
          <w:rFonts w:ascii="Calibri" w:hAnsi="Calibri" w:cs="Times"/>
          <w:sz w:val="20"/>
          <w:szCs w:val="20"/>
          <w:lang w:val="en-US"/>
        </w:rPr>
        <w:br/>
      </w:r>
    </w:p>
    <w:p w14:paraId="25E9677A" w14:textId="77777777" w:rsidR="00204783" w:rsidRPr="001A3867" w:rsidRDefault="00204783">
      <w:pPr>
        <w:rPr>
          <w:rFonts w:ascii="Calibri" w:hAnsi="Calibri"/>
        </w:rPr>
      </w:pPr>
    </w:p>
    <w:sectPr w:rsidR="00204783" w:rsidRPr="001A3867" w:rsidSect="00FC73E6">
      <w:headerReference w:type="default" r:id="rId10"/>
      <w:pgSz w:w="12240" w:h="15840"/>
      <w:pgMar w:top="990" w:right="1080" w:bottom="99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AE29F" w14:textId="77777777" w:rsidR="007070F1" w:rsidRDefault="007070F1">
      <w:r>
        <w:separator/>
      </w:r>
    </w:p>
  </w:endnote>
  <w:endnote w:type="continuationSeparator" w:id="0">
    <w:p w14:paraId="4C859F8C" w14:textId="77777777" w:rsidR="007070F1" w:rsidRDefault="00707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ø„},5'74°≥¨aG&gt;">
    <w:altName w:val="Times"/>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489F1" w14:textId="77777777" w:rsidR="007070F1" w:rsidRDefault="007070F1">
      <w:r>
        <w:separator/>
      </w:r>
    </w:p>
  </w:footnote>
  <w:footnote w:type="continuationSeparator" w:id="0">
    <w:p w14:paraId="3B3C32D5" w14:textId="77777777" w:rsidR="007070F1" w:rsidRDefault="00707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916F5" w14:textId="22B18A60" w:rsidR="00EE0224" w:rsidRDefault="001A3867" w:rsidP="001A3867">
    <w:pPr>
      <w:pStyle w:val="Default"/>
    </w:pPr>
    <w:r>
      <w:rPr>
        <w:b/>
        <w:bCs/>
        <w:sz w:val="32"/>
        <w:szCs w:val="32"/>
      </w:rPr>
      <w:t xml:space="preserve">PRESS RELEASE </w:t>
    </w:r>
    <w:r w:rsidR="009A2CEA">
      <w:rPr>
        <w:b/>
        <w:bCs/>
        <w:sz w:val="32"/>
        <w:szCs w:val="32"/>
      </w:rPr>
      <w:t>–</w:t>
    </w:r>
    <w:r>
      <w:rPr>
        <w:b/>
        <w:bCs/>
        <w:sz w:val="32"/>
        <w:szCs w:val="32"/>
      </w:rPr>
      <w:t xml:space="preserve"> </w:t>
    </w:r>
    <w:r w:rsidR="009A2CEA">
      <w:rPr>
        <w:b/>
        <w:bCs/>
        <w:sz w:val="32"/>
        <w:szCs w:val="32"/>
      </w:rPr>
      <w:t>New Zealand</w:t>
    </w:r>
    <w:r>
      <w:rPr>
        <w:b/>
        <w:bCs/>
        <w:sz w:val="32"/>
        <w:szCs w:val="32"/>
      </w:rPr>
      <w:t xml:space="preserve"> </w:t>
    </w:r>
    <w:r w:rsidR="0029151B">
      <w:rPr>
        <w:noProof/>
        <w:lang w:val="en-GB" w:eastAsia="en-GB"/>
      </w:rPr>
      <w:drawing>
        <wp:anchor distT="0" distB="0" distL="114300" distR="114300" simplePos="0" relativeHeight="251659264" behindDoc="1" locked="0" layoutInCell="1" allowOverlap="1" wp14:anchorId="4487AB1C" wp14:editId="23BC2ACA">
          <wp:simplePos x="0" y="0"/>
          <wp:positionH relativeFrom="column">
            <wp:posOffset>5065741</wp:posOffset>
          </wp:positionH>
          <wp:positionV relativeFrom="paragraph">
            <wp:posOffset>-108206</wp:posOffset>
          </wp:positionV>
          <wp:extent cx="1170432" cy="502920"/>
          <wp:effectExtent l="0" t="0" r="0" b="0"/>
          <wp:wrapTight wrapText="bothSides">
            <wp:wrapPolygon edited="0">
              <wp:start x="0" y="0"/>
              <wp:lineTo x="0" y="20455"/>
              <wp:lineTo x="21096" y="20455"/>
              <wp:lineTo x="2109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_Logo_AUSTRALASIAN.jpg"/>
                  <pic:cNvPicPr/>
                </pic:nvPicPr>
                <pic:blipFill>
                  <a:blip r:embed="rId1">
                    <a:extLst>
                      <a:ext uri="{28A0092B-C50C-407E-A947-70E740481C1C}">
                        <a14:useLocalDpi xmlns:a14="http://schemas.microsoft.com/office/drawing/2010/main" val="0"/>
                      </a:ext>
                    </a:extLst>
                  </a:blip>
                  <a:stretch>
                    <a:fillRect/>
                  </a:stretch>
                </pic:blipFill>
                <pic:spPr>
                  <a:xfrm>
                    <a:off x="0" y="0"/>
                    <a:ext cx="1170432" cy="502920"/>
                  </a:xfrm>
                  <a:prstGeom prst="rect">
                    <a:avLst/>
                  </a:prstGeom>
                </pic:spPr>
              </pic:pic>
            </a:graphicData>
          </a:graphic>
        </wp:anchor>
      </w:drawing>
    </w:r>
  </w:p>
  <w:p w14:paraId="24E296B6" w14:textId="77777777" w:rsidR="00EE0224" w:rsidRDefault="007070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51B"/>
    <w:rsid w:val="00014E5E"/>
    <w:rsid w:val="000356C3"/>
    <w:rsid w:val="00066985"/>
    <w:rsid w:val="000813A7"/>
    <w:rsid w:val="000978C9"/>
    <w:rsid w:val="000A1B52"/>
    <w:rsid w:val="000B7AA3"/>
    <w:rsid w:val="000C3755"/>
    <w:rsid w:val="000D7B19"/>
    <w:rsid w:val="000F6C27"/>
    <w:rsid w:val="001017AF"/>
    <w:rsid w:val="00104AC1"/>
    <w:rsid w:val="00113A02"/>
    <w:rsid w:val="00116DF8"/>
    <w:rsid w:val="0012487A"/>
    <w:rsid w:val="00124E7E"/>
    <w:rsid w:val="00171071"/>
    <w:rsid w:val="0018107D"/>
    <w:rsid w:val="00184EDD"/>
    <w:rsid w:val="001A376C"/>
    <w:rsid w:val="001A3867"/>
    <w:rsid w:val="001A5E13"/>
    <w:rsid w:val="001B2833"/>
    <w:rsid w:val="001C4AE4"/>
    <w:rsid w:val="001F0F38"/>
    <w:rsid w:val="002000EF"/>
    <w:rsid w:val="0020088F"/>
    <w:rsid w:val="00204783"/>
    <w:rsid w:val="0023434D"/>
    <w:rsid w:val="00240371"/>
    <w:rsid w:val="00255E75"/>
    <w:rsid w:val="00262599"/>
    <w:rsid w:val="0029151B"/>
    <w:rsid w:val="00292FBE"/>
    <w:rsid w:val="00295A6A"/>
    <w:rsid w:val="002A66ED"/>
    <w:rsid w:val="002B068E"/>
    <w:rsid w:val="002C4405"/>
    <w:rsid w:val="002F1BF2"/>
    <w:rsid w:val="0031408F"/>
    <w:rsid w:val="00375947"/>
    <w:rsid w:val="003D5E8D"/>
    <w:rsid w:val="00446780"/>
    <w:rsid w:val="00446AD9"/>
    <w:rsid w:val="00470E7A"/>
    <w:rsid w:val="004713D1"/>
    <w:rsid w:val="004843BE"/>
    <w:rsid w:val="004906C9"/>
    <w:rsid w:val="00490F3D"/>
    <w:rsid w:val="004A3CCE"/>
    <w:rsid w:val="004B4D29"/>
    <w:rsid w:val="004D3B81"/>
    <w:rsid w:val="004F5955"/>
    <w:rsid w:val="005010D9"/>
    <w:rsid w:val="0050787C"/>
    <w:rsid w:val="00525FD2"/>
    <w:rsid w:val="00544295"/>
    <w:rsid w:val="005464A8"/>
    <w:rsid w:val="00554C42"/>
    <w:rsid w:val="00573B7B"/>
    <w:rsid w:val="005A6E0D"/>
    <w:rsid w:val="005C032A"/>
    <w:rsid w:val="005C0EBC"/>
    <w:rsid w:val="005C3ED2"/>
    <w:rsid w:val="005D3F0B"/>
    <w:rsid w:val="005F39D7"/>
    <w:rsid w:val="00636DB7"/>
    <w:rsid w:val="006511A1"/>
    <w:rsid w:val="00656DD5"/>
    <w:rsid w:val="00664CDD"/>
    <w:rsid w:val="006656EF"/>
    <w:rsid w:val="006B2FA5"/>
    <w:rsid w:val="006B60CD"/>
    <w:rsid w:val="006D74F4"/>
    <w:rsid w:val="006D7C4E"/>
    <w:rsid w:val="006F26E7"/>
    <w:rsid w:val="006F65F0"/>
    <w:rsid w:val="007070F1"/>
    <w:rsid w:val="00732C66"/>
    <w:rsid w:val="007366E5"/>
    <w:rsid w:val="00756B63"/>
    <w:rsid w:val="007662FB"/>
    <w:rsid w:val="007820A5"/>
    <w:rsid w:val="00785CF4"/>
    <w:rsid w:val="007A6959"/>
    <w:rsid w:val="007C6E99"/>
    <w:rsid w:val="007D18A0"/>
    <w:rsid w:val="007D5EC0"/>
    <w:rsid w:val="00803F5A"/>
    <w:rsid w:val="008369BC"/>
    <w:rsid w:val="00837299"/>
    <w:rsid w:val="008A00C0"/>
    <w:rsid w:val="008A44D4"/>
    <w:rsid w:val="008C1CF7"/>
    <w:rsid w:val="008C3073"/>
    <w:rsid w:val="008D10F3"/>
    <w:rsid w:val="008E7424"/>
    <w:rsid w:val="008F0AC6"/>
    <w:rsid w:val="008F2BD7"/>
    <w:rsid w:val="00915F62"/>
    <w:rsid w:val="00920112"/>
    <w:rsid w:val="009219F5"/>
    <w:rsid w:val="009337E4"/>
    <w:rsid w:val="009473FA"/>
    <w:rsid w:val="00947D2E"/>
    <w:rsid w:val="0096546D"/>
    <w:rsid w:val="00992792"/>
    <w:rsid w:val="00995174"/>
    <w:rsid w:val="0099601B"/>
    <w:rsid w:val="009A2CEA"/>
    <w:rsid w:val="009B251B"/>
    <w:rsid w:val="009E1856"/>
    <w:rsid w:val="00A02D19"/>
    <w:rsid w:val="00A067F7"/>
    <w:rsid w:val="00A140FB"/>
    <w:rsid w:val="00A35F37"/>
    <w:rsid w:val="00A44380"/>
    <w:rsid w:val="00A46A28"/>
    <w:rsid w:val="00A51E15"/>
    <w:rsid w:val="00A7308E"/>
    <w:rsid w:val="00A734CC"/>
    <w:rsid w:val="00A76404"/>
    <w:rsid w:val="00AA64BA"/>
    <w:rsid w:val="00AD0F81"/>
    <w:rsid w:val="00AD38DF"/>
    <w:rsid w:val="00AD4BBC"/>
    <w:rsid w:val="00AF3729"/>
    <w:rsid w:val="00B20DCB"/>
    <w:rsid w:val="00B31D64"/>
    <w:rsid w:val="00B3536D"/>
    <w:rsid w:val="00B64250"/>
    <w:rsid w:val="00B71215"/>
    <w:rsid w:val="00B71493"/>
    <w:rsid w:val="00B73A3F"/>
    <w:rsid w:val="00B829AB"/>
    <w:rsid w:val="00B910E7"/>
    <w:rsid w:val="00BA5235"/>
    <w:rsid w:val="00BC3822"/>
    <w:rsid w:val="00BE4E56"/>
    <w:rsid w:val="00C16521"/>
    <w:rsid w:val="00C452B0"/>
    <w:rsid w:val="00C45D15"/>
    <w:rsid w:val="00C5773C"/>
    <w:rsid w:val="00C601F0"/>
    <w:rsid w:val="00CA3483"/>
    <w:rsid w:val="00CC710F"/>
    <w:rsid w:val="00CD53D1"/>
    <w:rsid w:val="00CE4C3A"/>
    <w:rsid w:val="00CF6AA1"/>
    <w:rsid w:val="00D32C96"/>
    <w:rsid w:val="00D34647"/>
    <w:rsid w:val="00D51B90"/>
    <w:rsid w:val="00D7051F"/>
    <w:rsid w:val="00D75EEB"/>
    <w:rsid w:val="00D90F33"/>
    <w:rsid w:val="00D943D1"/>
    <w:rsid w:val="00DA399D"/>
    <w:rsid w:val="00DE04AB"/>
    <w:rsid w:val="00DE6CA8"/>
    <w:rsid w:val="00E33F96"/>
    <w:rsid w:val="00E40CB5"/>
    <w:rsid w:val="00E52C43"/>
    <w:rsid w:val="00E52E4B"/>
    <w:rsid w:val="00E54543"/>
    <w:rsid w:val="00E57937"/>
    <w:rsid w:val="00E61AC2"/>
    <w:rsid w:val="00E63FEE"/>
    <w:rsid w:val="00E72FB8"/>
    <w:rsid w:val="00E75F8A"/>
    <w:rsid w:val="00E80F6A"/>
    <w:rsid w:val="00E82E04"/>
    <w:rsid w:val="00EB0FB4"/>
    <w:rsid w:val="00EB688E"/>
    <w:rsid w:val="00EE4BF5"/>
    <w:rsid w:val="00EF11A8"/>
    <w:rsid w:val="00F07DA6"/>
    <w:rsid w:val="00F10BEF"/>
    <w:rsid w:val="00F11D11"/>
    <w:rsid w:val="00F129F9"/>
    <w:rsid w:val="00F133DB"/>
    <w:rsid w:val="00F275ED"/>
    <w:rsid w:val="00F350F6"/>
    <w:rsid w:val="00F479EB"/>
    <w:rsid w:val="00F50D9D"/>
    <w:rsid w:val="00F51CF8"/>
    <w:rsid w:val="00F52E15"/>
    <w:rsid w:val="00F73B0C"/>
    <w:rsid w:val="00F9649E"/>
    <w:rsid w:val="00FC047F"/>
    <w:rsid w:val="00FC4422"/>
    <w:rsid w:val="00FD6A9D"/>
    <w:rsid w:val="00FE547F"/>
    <w:rsid w:val="00FF79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D4B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2CEA"/>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29151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51B"/>
    <w:rPr>
      <w:rFonts w:asciiTheme="majorHAnsi" w:eastAsiaTheme="majorEastAsia" w:hAnsiTheme="majorHAnsi" w:cstheme="majorBidi"/>
      <w:b/>
      <w:bCs/>
      <w:color w:val="345A8A" w:themeColor="accent1" w:themeShade="B5"/>
      <w:sz w:val="32"/>
      <w:szCs w:val="32"/>
    </w:rPr>
  </w:style>
  <w:style w:type="paragraph" w:customStyle="1" w:styleId="Default">
    <w:name w:val="Default"/>
    <w:rsid w:val="0029151B"/>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styleId="Header">
    <w:name w:val="header"/>
    <w:basedOn w:val="Normal"/>
    <w:link w:val="HeaderChar"/>
    <w:uiPriority w:val="99"/>
    <w:unhideWhenUsed/>
    <w:rsid w:val="0029151B"/>
    <w:pPr>
      <w:tabs>
        <w:tab w:val="center" w:pos="4320"/>
        <w:tab w:val="right" w:pos="8640"/>
      </w:tabs>
    </w:pPr>
  </w:style>
  <w:style w:type="character" w:customStyle="1" w:styleId="HeaderChar">
    <w:name w:val="Header Char"/>
    <w:basedOn w:val="DefaultParagraphFont"/>
    <w:link w:val="Header"/>
    <w:uiPriority w:val="99"/>
    <w:rsid w:val="0029151B"/>
    <w:rPr>
      <w:rFonts w:eastAsiaTheme="minorEastAsia"/>
      <w:sz w:val="24"/>
      <w:szCs w:val="24"/>
    </w:rPr>
  </w:style>
  <w:style w:type="character" w:styleId="Hyperlink">
    <w:name w:val="Hyperlink"/>
    <w:basedOn w:val="DefaultParagraphFont"/>
    <w:uiPriority w:val="99"/>
    <w:unhideWhenUsed/>
    <w:rsid w:val="0029151B"/>
    <w:rPr>
      <w:color w:val="0000FF" w:themeColor="hyperlink"/>
      <w:u w:val="single"/>
    </w:rPr>
  </w:style>
  <w:style w:type="paragraph" w:styleId="Footer">
    <w:name w:val="footer"/>
    <w:basedOn w:val="Normal"/>
    <w:link w:val="FooterChar"/>
    <w:uiPriority w:val="99"/>
    <w:unhideWhenUsed/>
    <w:rsid w:val="001A3867"/>
    <w:pPr>
      <w:tabs>
        <w:tab w:val="center" w:pos="4513"/>
        <w:tab w:val="right" w:pos="9026"/>
      </w:tabs>
    </w:pPr>
  </w:style>
  <w:style w:type="character" w:customStyle="1" w:styleId="FooterChar">
    <w:name w:val="Footer Char"/>
    <w:basedOn w:val="DefaultParagraphFont"/>
    <w:link w:val="Footer"/>
    <w:uiPriority w:val="99"/>
    <w:rsid w:val="001A3867"/>
    <w:rPr>
      <w:rFonts w:eastAsiaTheme="minorEastAsia"/>
      <w:sz w:val="24"/>
      <w:szCs w:val="24"/>
    </w:rPr>
  </w:style>
  <w:style w:type="paragraph" w:styleId="NoSpacing">
    <w:name w:val="No Spacing"/>
    <w:uiPriority w:val="1"/>
    <w:qFormat/>
    <w:rsid w:val="009A2CEA"/>
    <w:pPr>
      <w:spacing w:after="0" w:line="240" w:lineRule="auto"/>
    </w:pPr>
    <w:rPr>
      <w:rFonts w:eastAsiaTheme="minorEastAsia"/>
      <w:sz w:val="24"/>
      <w:szCs w:val="24"/>
    </w:rPr>
  </w:style>
  <w:style w:type="character" w:styleId="UnresolvedMention">
    <w:name w:val="Unresolved Mention"/>
    <w:basedOn w:val="DefaultParagraphFont"/>
    <w:uiPriority w:val="99"/>
    <w:rsid w:val="002A66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i.mitchell@catalogue.asn.au" TargetMode="External"/><Relationship Id="rId3" Type="http://schemas.openxmlformats.org/officeDocument/2006/relationships/settings" Target="settings.xml"/><Relationship Id="rId7" Type="http://schemas.openxmlformats.org/officeDocument/2006/relationships/hyperlink" Target="http://www.therealmediacollective.com.au/2018-awards-winn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talogue.asn.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B5842-29CA-49C0-AF8E-AC0981B22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Kellie</dc:creator>
  <cp:lastModifiedBy>pam.seymour</cp:lastModifiedBy>
  <cp:revision>2</cp:revision>
  <cp:lastPrinted>2018-09-06T01:21:00Z</cp:lastPrinted>
  <dcterms:created xsi:type="dcterms:W3CDTF">2018-09-12T02:08:00Z</dcterms:created>
  <dcterms:modified xsi:type="dcterms:W3CDTF">2018-09-12T02:08:00Z</dcterms:modified>
</cp:coreProperties>
</file>